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66F" w:rsidRPr="00EB686B" w:rsidRDefault="0023066F" w:rsidP="0023066F">
      <w:pPr>
        <w:ind w:left="6372" w:firstLine="708"/>
        <w:jc w:val="right"/>
        <w:rPr>
          <w:b/>
        </w:rPr>
      </w:pPr>
      <w:r w:rsidRPr="00EB686B">
        <w:rPr>
          <w:b/>
        </w:rPr>
        <w:t>УТВЕРЖДАЮ</w:t>
      </w:r>
    </w:p>
    <w:p w:rsidR="0023066F" w:rsidRPr="00EB686B" w:rsidRDefault="0023066F" w:rsidP="0023066F">
      <w:pPr>
        <w:ind w:left="6372"/>
        <w:jc w:val="right"/>
        <w:rPr>
          <w:b/>
        </w:rPr>
      </w:pPr>
      <w:r w:rsidRPr="00EB686B">
        <w:rPr>
          <w:b/>
        </w:rPr>
        <w:t xml:space="preserve">                                                                                                                                                                                      </w:t>
      </w:r>
      <w:r>
        <w:rPr>
          <w:b/>
        </w:rPr>
        <w:t xml:space="preserve">                            </w:t>
      </w:r>
      <w:r w:rsidRPr="00EB686B">
        <w:rPr>
          <w:b/>
        </w:rPr>
        <w:t xml:space="preserve"> </w:t>
      </w:r>
      <w:r>
        <w:rPr>
          <w:b/>
        </w:rPr>
        <w:t xml:space="preserve">  Начальник</w:t>
      </w:r>
      <w:r w:rsidRPr="00EB686B">
        <w:rPr>
          <w:b/>
        </w:rPr>
        <w:t xml:space="preserve"> </w:t>
      </w:r>
      <w:proofErr w:type="gramStart"/>
      <w:r w:rsidRPr="00EB686B">
        <w:rPr>
          <w:b/>
        </w:rPr>
        <w:t>Межрайонной</w:t>
      </w:r>
      <w:proofErr w:type="gramEnd"/>
      <w:r w:rsidRPr="00EB686B">
        <w:rPr>
          <w:b/>
        </w:rPr>
        <w:t xml:space="preserve"> </w:t>
      </w:r>
    </w:p>
    <w:p w:rsidR="0023066F" w:rsidRPr="00EB686B" w:rsidRDefault="0023066F" w:rsidP="0023066F">
      <w:pPr>
        <w:jc w:val="right"/>
        <w:rPr>
          <w:b/>
        </w:rPr>
      </w:pPr>
      <w:r w:rsidRPr="00EB686B">
        <w:rPr>
          <w:b/>
        </w:rPr>
        <w:t xml:space="preserve">                                                                            </w:t>
      </w:r>
      <w:r>
        <w:rPr>
          <w:b/>
        </w:rPr>
        <w:t xml:space="preserve">             </w:t>
      </w:r>
      <w:r w:rsidRPr="00EB686B">
        <w:rPr>
          <w:b/>
        </w:rPr>
        <w:t xml:space="preserve">   </w:t>
      </w:r>
      <w:r>
        <w:rPr>
          <w:b/>
        </w:rPr>
        <w:t xml:space="preserve">            </w:t>
      </w:r>
      <w:r w:rsidRPr="00EB686B">
        <w:rPr>
          <w:b/>
        </w:rPr>
        <w:t xml:space="preserve">  ИФНС России № 1 по РИ                                                                                                                                                                                                                 </w:t>
      </w:r>
      <w:r>
        <w:rPr>
          <w:b/>
        </w:rPr>
        <w:t xml:space="preserve">                </w:t>
      </w:r>
      <w:r w:rsidRPr="00EB686B">
        <w:rPr>
          <w:b/>
        </w:rPr>
        <w:t xml:space="preserve">_____________  </w:t>
      </w:r>
      <w:proofErr w:type="spellStart"/>
      <w:r w:rsidRPr="00EB686B">
        <w:rPr>
          <w:b/>
        </w:rPr>
        <w:t>Евлоев</w:t>
      </w:r>
      <w:proofErr w:type="spellEnd"/>
      <w:r w:rsidRPr="00EB686B">
        <w:rPr>
          <w:b/>
        </w:rPr>
        <w:t xml:space="preserve"> Р.О.                                                                                                                         </w:t>
      </w:r>
    </w:p>
    <w:p w:rsidR="0023066F" w:rsidRPr="00EB686B" w:rsidRDefault="0023066F" w:rsidP="0023066F">
      <w:pPr>
        <w:ind w:left="6372"/>
        <w:jc w:val="right"/>
        <w:rPr>
          <w:b/>
        </w:rPr>
      </w:pPr>
      <w:r w:rsidRPr="00EB686B">
        <w:rPr>
          <w:b/>
        </w:rPr>
        <w:t xml:space="preserve">                                                                                                                 </w:t>
      </w:r>
      <w:r>
        <w:rPr>
          <w:b/>
        </w:rPr>
        <w:t xml:space="preserve">                          </w:t>
      </w:r>
      <w:r w:rsidRPr="00EB686B">
        <w:rPr>
          <w:b/>
        </w:rPr>
        <w:t>«</w:t>
      </w:r>
      <w:r>
        <w:rPr>
          <w:b/>
        </w:rPr>
        <w:t xml:space="preserve">___ » «_________» </w:t>
      </w:r>
      <w:r w:rsidRPr="00EB686B">
        <w:rPr>
          <w:b/>
        </w:rPr>
        <w:t>201</w:t>
      </w:r>
      <w:r>
        <w:rPr>
          <w:b/>
        </w:rPr>
        <w:t>8</w:t>
      </w:r>
      <w:r w:rsidRPr="00EB686B">
        <w:rPr>
          <w:b/>
        </w:rPr>
        <w:t>г</w:t>
      </w:r>
      <w:r>
        <w:rPr>
          <w:b/>
        </w:rPr>
        <w:t>.</w:t>
      </w:r>
    </w:p>
    <w:p w:rsidR="0023066F" w:rsidRDefault="0023066F" w:rsidP="0023066F">
      <w:pPr>
        <w:jc w:val="right"/>
        <w:rPr>
          <w:sz w:val="28"/>
          <w:szCs w:val="28"/>
        </w:rPr>
      </w:pPr>
    </w:p>
    <w:p w:rsidR="0023066F" w:rsidRPr="0090423A" w:rsidRDefault="0023066F" w:rsidP="0023066F">
      <w:pPr>
        <w:pStyle w:val="1"/>
        <w:jc w:val="center"/>
        <w:rPr>
          <w:rFonts w:ascii="Times New Roman" w:hAnsi="Times New Roman"/>
          <w:sz w:val="24"/>
          <w:szCs w:val="24"/>
        </w:rPr>
      </w:pPr>
      <w:r w:rsidRPr="0090423A">
        <w:rPr>
          <w:rFonts w:ascii="Times New Roman" w:hAnsi="Times New Roman"/>
          <w:sz w:val="24"/>
          <w:szCs w:val="24"/>
        </w:rPr>
        <w:t>Должностной регламент</w:t>
      </w:r>
      <w:r w:rsidRPr="0090423A">
        <w:rPr>
          <w:rFonts w:ascii="Times New Roman" w:hAnsi="Times New Roman"/>
          <w:sz w:val="24"/>
          <w:szCs w:val="24"/>
        </w:rPr>
        <w:br/>
      </w:r>
      <w:r w:rsidR="00E72642">
        <w:rPr>
          <w:rFonts w:ascii="Times New Roman" w:hAnsi="Times New Roman"/>
          <w:sz w:val="24"/>
          <w:szCs w:val="24"/>
        </w:rPr>
        <w:t>старшего</w:t>
      </w:r>
      <w:r w:rsidRPr="0090423A">
        <w:rPr>
          <w:rFonts w:ascii="Times New Roman" w:hAnsi="Times New Roman"/>
          <w:sz w:val="24"/>
          <w:szCs w:val="24"/>
        </w:rPr>
        <w:t xml:space="preserve"> государственного налогового инспектор</w:t>
      </w:r>
      <w:r>
        <w:rPr>
          <w:rFonts w:ascii="Times New Roman" w:hAnsi="Times New Roman"/>
          <w:sz w:val="24"/>
          <w:szCs w:val="24"/>
        </w:rPr>
        <w:t>а</w:t>
      </w:r>
      <w:r>
        <w:rPr>
          <w:rFonts w:ascii="Times New Roman" w:hAnsi="Times New Roman"/>
          <w:sz w:val="24"/>
          <w:szCs w:val="24"/>
        </w:rPr>
        <w:br/>
        <w:t>контрольно-аналитического отдела</w:t>
      </w:r>
      <w:r w:rsidRPr="0090423A">
        <w:rPr>
          <w:rFonts w:ascii="Times New Roman" w:hAnsi="Times New Roman"/>
          <w:sz w:val="24"/>
          <w:szCs w:val="24"/>
        </w:rPr>
        <w:t xml:space="preserve"> М</w:t>
      </w:r>
      <w:r>
        <w:rPr>
          <w:rFonts w:ascii="Times New Roman" w:hAnsi="Times New Roman"/>
          <w:sz w:val="24"/>
          <w:szCs w:val="24"/>
        </w:rPr>
        <w:t xml:space="preserve">ежрайонной </w:t>
      </w:r>
      <w:r w:rsidRPr="0090423A">
        <w:rPr>
          <w:rFonts w:ascii="Times New Roman" w:hAnsi="Times New Roman"/>
          <w:sz w:val="24"/>
          <w:szCs w:val="24"/>
        </w:rPr>
        <w:t xml:space="preserve">ИФНС России №1 по </w:t>
      </w:r>
      <w:r w:rsidR="00AE6164">
        <w:rPr>
          <w:rFonts w:ascii="Times New Roman" w:hAnsi="Times New Roman"/>
          <w:sz w:val="24"/>
          <w:szCs w:val="24"/>
        </w:rPr>
        <w:t>Республике Ингушетия</w:t>
      </w:r>
      <w:r w:rsidRPr="0090423A">
        <w:rPr>
          <w:rFonts w:ascii="Times New Roman" w:hAnsi="Times New Roman"/>
          <w:sz w:val="24"/>
          <w:szCs w:val="24"/>
        </w:rPr>
        <w:t xml:space="preserve"> </w:t>
      </w:r>
      <w:r w:rsidRPr="0090423A">
        <w:rPr>
          <w:rFonts w:ascii="Times New Roman" w:hAnsi="Times New Roman"/>
          <w:sz w:val="24"/>
          <w:szCs w:val="24"/>
        </w:rPr>
        <w:br/>
      </w:r>
    </w:p>
    <w:p w:rsidR="0023066F" w:rsidRPr="0090423A" w:rsidRDefault="0023066F" w:rsidP="0023066F">
      <w:pPr>
        <w:pStyle w:val="1"/>
        <w:jc w:val="center"/>
        <w:rPr>
          <w:rFonts w:ascii="Times New Roman" w:hAnsi="Times New Roman"/>
          <w:sz w:val="24"/>
          <w:szCs w:val="24"/>
        </w:rPr>
      </w:pPr>
      <w:r w:rsidRPr="0090423A">
        <w:rPr>
          <w:rFonts w:ascii="Times New Roman" w:hAnsi="Times New Roman"/>
          <w:sz w:val="24"/>
          <w:szCs w:val="24"/>
        </w:rPr>
        <w:t>Регистрационный номер (код) должности по Реестру должностей федеральной государственной гражданской службы, утвержденному Указом Президента Российской Федерации от 31.12.2005 № 1574 «О Реестре должностей федеральной государственной гражданской службы»</w:t>
      </w:r>
      <w:r>
        <w:rPr>
          <w:rFonts w:ascii="Times New Roman" w:hAnsi="Times New Roman"/>
          <w:sz w:val="24"/>
          <w:szCs w:val="24"/>
        </w:rPr>
        <w:t xml:space="preserve"> </w:t>
      </w:r>
      <w:r w:rsidRPr="0090423A">
        <w:rPr>
          <w:rFonts w:ascii="Times New Roman" w:hAnsi="Times New Roman"/>
          <w:sz w:val="24"/>
          <w:szCs w:val="24"/>
        </w:rPr>
        <w:t xml:space="preserve"> – </w:t>
      </w:r>
      <w:r w:rsidRPr="00E13ABB">
        <w:rPr>
          <w:rFonts w:ascii="Times New Roman" w:hAnsi="Times New Roman"/>
          <w:color w:val="FF0000"/>
          <w:sz w:val="24"/>
          <w:szCs w:val="24"/>
        </w:rPr>
        <w:t>11-3-</w:t>
      </w:r>
      <w:r w:rsidR="009C1857">
        <w:rPr>
          <w:rFonts w:ascii="Times New Roman" w:hAnsi="Times New Roman"/>
          <w:color w:val="FF0000"/>
          <w:sz w:val="24"/>
          <w:szCs w:val="24"/>
        </w:rPr>
        <w:t>4</w:t>
      </w:r>
      <w:r w:rsidRPr="00E13ABB">
        <w:rPr>
          <w:rFonts w:ascii="Times New Roman" w:hAnsi="Times New Roman"/>
          <w:color w:val="FF0000"/>
          <w:sz w:val="24"/>
          <w:szCs w:val="24"/>
        </w:rPr>
        <w:t>-09</w:t>
      </w:r>
      <w:r w:rsidR="009C1857">
        <w:rPr>
          <w:rFonts w:ascii="Times New Roman" w:hAnsi="Times New Roman"/>
          <w:color w:val="FF0000"/>
          <w:sz w:val="24"/>
          <w:szCs w:val="24"/>
        </w:rPr>
        <w:t>5</w:t>
      </w:r>
    </w:p>
    <w:p w:rsidR="0023066F" w:rsidRPr="00314573" w:rsidRDefault="0023066F" w:rsidP="0023066F">
      <w:pPr>
        <w:ind w:firstLine="709"/>
        <w:jc w:val="center"/>
        <w:rPr>
          <w:rFonts w:eastAsia="Calibri"/>
          <w:b/>
          <w:sz w:val="26"/>
          <w:szCs w:val="26"/>
          <w:lang w:eastAsia="en-US"/>
        </w:rPr>
      </w:pPr>
    </w:p>
    <w:p w:rsidR="0023066F" w:rsidRPr="00CC3863" w:rsidRDefault="0023066F" w:rsidP="0023066F">
      <w:pPr>
        <w:widowControl w:val="0"/>
        <w:autoSpaceDE w:val="0"/>
        <w:autoSpaceDN w:val="0"/>
        <w:jc w:val="center"/>
        <w:rPr>
          <w:b/>
          <w:sz w:val="26"/>
          <w:szCs w:val="26"/>
        </w:rPr>
      </w:pPr>
      <w:r w:rsidRPr="00CC3863">
        <w:rPr>
          <w:b/>
          <w:sz w:val="26"/>
          <w:szCs w:val="26"/>
        </w:rPr>
        <w:t>I. Общие положения</w:t>
      </w:r>
    </w:p>
    <w:p w:rsidR="0023066F" w:rsidRPr="00CC3863" w:rsidRDefault="0023066F" w:rsidP="0023066F">
      <w:pPr>
        <w:widowControl w:val="0"/>
        <w:autoSpaceDE w:val="0"/>
        <w:autoSpaceDN w:val="0"/>
        <w:jc w:val="both"/>
        <w:rPr>
          <w:sz w:val="26"/>
          <w:szCs w:val="26"/>
        </w:rPr>
      </w:pPr>
    </w:p>
    <w:p w:rsidR="0023066F" w:rsidRPr="00CC3863" w:rsidRDefault="0023066F" w:rsidP="0023066F">
      <w:pPr>
        <w:ind w:firstLine="709"/>
        <w:jc w:val="both"/>
        <w:rPr>
          <w:rFonts w:eastAsia="Calibri"/>
          <w:sz w:val="26"/>
          <w:szCs w:val="26"/>
          <w:lang w:eastAsia="en-US"/>
        </w:rPr>
      </w:pPr>
      <w:r w:rsidRPr="00CC3863">
        <w:rPr>
          <w:rFonts w:eastAsia="Calibri"/>
          <w:sz w:val="26"/>
          <w:szCs w:val="26"/>
          <w:lang w:eastAsia="en-US"/>
        </w:rPr>
        <w:t xml:space="preserve">1. Должность федеральной государственной гражданской службы (далее – гражданская служба) </w:t>
      </w:r>
      <w:r w:rsidR="00E72642">
        <w:rPr>
          <w:rFonts w:eastAsia="Calibri"/>
          <w:sz w:val="26"/>
          <w:szCs w:val="26"/>
          <w:lang w:eastAsia="en-US"/>
        </w:rPr>
        <w:t>старшего</w:t>
      </w:r>
      <w:r w:rsidRPr="00CC3863">
        <w:rPr>
          <w:rFonts w:eastAsia="Calibri"/>
          <w:sz w:val="26"/>
          <w:szCs w:val="26"/>
          <w:lang w:eastAsia="en-US"/>
        </w:rPr>
        <w:t xml:space="preserve"> государственного налогового инспектора </w:t>
      </w:r>
      <w:r>
        <w:rPr>
          <w:rFonts w:eastAsia="Calibri"/>
          <w:sz w:val="26"/>
          <w:szCs w:val="26"/>
          <w:lang w:eastAsia="en-US"/>
        </w:rPr>
        <w:t>контрольно-аналитического отдела</w:t>
      </w:r>
      <w:r w:rsidRPr="00CC3863">
        <w:rPr>
          <w:rFonts w:eastAsia="Calibri"/>
          <w:sz w:val="26"/>
          <w:szCs w:val="26"/>
          <w:lang w:eastAsia="en-US"/>
        </w:rPr>
        <w:t xml:space="preserve"> Межрайонной ИФНС России № </w:t>
      </w:r>
      <w:r>
        <w:rPr>
          <w:rFonts w:eastAsia="Calibri"/>
          <w:sz w:val="26"/>
          <w:szCs w:val="26"/>
          <w:lang w:eastAsia="en-US"/>
        </w:rPr>
        <w:t>1</w:t>
      </w:r>
      <w:r w:rsidRPr="00CC3863">
        <w:rPr>
          <w:rFonts w:eastAsia="Calibri"/>
          <w:sz w:val="26"/>
          <w:szCs w:val="26"/>
          <w:lang w:eastAsia="en-US"/>
        </w:rPr>
        <w:t xml:space="preserve">  по </w:t>
      </w:r>
      <w:r>
        <w:rPr>
          <w:rFonts w:eastAsia="Calibri"/>
          <w:sz w:val="26"/>
          <w:szCs w:val="26"/>
          <w:lang w:eastAsia="en-US"/>
        </w:rPr>
        <w:t>Республике Ингушетия</w:t>
      </w:r>
      <w:r w:rsidRPr="00CC3863">
        <w:rPr>
          <w:rFonts w:eastAsia="Calibri"/>
          <w:sz w:val="26"/>
          <w:szCs w:val="26"/>
          <w:lang w:eastAsia="en-US"/>
        </w:rPr>
        <w:t xml:space="preserve">  (далее – </w:t>
      </w:r>
      <w:r w:rsidR="00E72642">
        <w:rPr>
          <w:rFonts w:eastAsia="Calibri"/>
          <w:sz w:val="26"/>
          <w:szCs w:val="26"/>
          <w:lang w:eastAsia="en-US"/>
        </w:rPr>
        <w:t>старший</w:t>
      </w:r>
      <w:r w:rsidRPr="00CC3863">
        <w:rPr>
          <w:rFonts w:eastAsia="Calibri"/>
          <w:sz w:val="26"/>
          <w:szCs w:val="26"/>
          <w:lang w:eastAsia="en-US"/>
        </w:rPr>
        <w:t xml:space="preserve"> государственный налоговый инспектор отдела) относится к ведущей группе должностей гражданской службы категории "специалисты".</w:t>
      </w:r>
    </w:p>
    <w:p w:rsidR="0023066F" w:rsidRPr="009F577C" w:rsidRDefault="0023066F" w:rsidP="0023066F">
      <w:pPr>
        <w:widowControl w:val="0"/>
        <w:autoSpaceDE w:val="0"/>
        <w:autoSpaceDN w:val="0"/>
        <w:ind w:firstLine="709"/>
        <w:jc w:val="both"/>
        <w:rPr>
          <w:color w:val="FF0000"/>
          <w:sz w:val="26"/>
          <w:szCs w:val="26"/>
        </w:rPr>
      </w:pPr>
      <w:r w:rsidRPr="00CC3863">
        <w:rPr>
          <w:sz w:val="26"/>
          <w:szCs w:val="26"/>
        </w:rPr>
        <w:t xml:space="preserve">Регистрационный номер (код) должности – </w:t>
      </w:r>
      <w:r w:rsidRPr="00DC5023">
        <w:rPr>
          <w:rFonts w:ascii="Calibri" w:hAnsi="Calibri" w:cs="Calibri"/>
          <w:color w:val="FF0000"/>
          <w:sz w:val="26"/>
          <w:szCs w:val="26"/>
          <w:u w:val="single"/>
        </w:rPr>
        <w:t>11-3-</w:t>
      </w:r>
      <w:r w:rsidR="009C1857">
        <w:rPr>
          <w:rFonts w:ascii="Calibri" w:hAnsi="Calibri" w:cs="Calibri"/>
          <w:color w:val="FF0000"/>
          <w:sz w:val="26"/>
          <w:szCs w:val="26"/>
          <w:u w:val="single"/>
        </w:rPr>
        <w:t>4</w:t>
      </w:r>
      <w:r w:rsidRPr="00DC5023">
        <w:rPr>
          <w:rFonts w:ascii="Calibri" w:hAnsi="Calibri" w:cs="Calibri"/>
          <w:color w:val="FF0000"/>
          <w:sz w:val="26"/>
          <w:szCs w:val="26"/>
          <w:u w:val="single"/>
        </w:rPr>
        <w:t>-09</w:t>
      </w:r>
      <w:r w:rsidR="009C1857">
        <w:rPr>
          <w:rFonts w:ascii="Calibri" w:hAnsi="Calibri" w:cs="Calibri"/>
          <w:color w:val="FF0000"/>
          <w:sz w:val="26"/>
          <w:szCs w:val="26"/>
          <w:u w:val="single"/>
        </w:rPr>
        <w:t>5</w:t>
      </w:r>
      <w:r w:rsidRPr="00DC5023">
        <w:rPr>
          <w:bCs/>
          <w:color w:val="FF0000"/>
          <w:sz w:val="26"/>
          <w:szCs w:val="26"/>
          <w:u w:val="single"/>
        </w:rPr>
        <w:t>.</w:t>
      </w:r>
    </w:p>
    <w:p w:rsidR="0023066F" w:rsidRPr="00CC3863" w:rsidRDefault="0023066F" w:rsidP="0023066F">
      <w:pPr>
        <w:widowControl w:val="0"/>
        <w:autoSpaceDE w:val="0"/>
        <w:autoSpaceDN w:val="0"/>
        <w:ind w:firstLine="709"/>
        <w:jc w:val="both"/>
        <w:rPr>
          <w:sz w:val="26"/>
          <w:szCs w:val="26"/>
        </w:rPr>
      </w:pPr>
      <w:r w:rsidRPr="00CC3863">
        <w:rPr>
          <w:sz w:val="26"/>
          <w:szCs w:val="26"/>
        </w:rPr>
        <w:t xml:space="preserve">2. Область профессиональной служебной деятельности </w:t>
      </w:r>
      <w:r w:rsidR="00E72642">
        <w:rPr>
          <w:sz w:val="26"/>
          <w:szCs w:val="26"/>
        </w:rPr>
        <w:t>старшего</w:t>
      </w:r>
      <w:r w:rsidRPr="00CC3863">
        <w:rPr>
          <w:sz w:val="26"/>
          <w:szCs w:val="26"/>
        </w:rPr>
        <w:t xml:space="preserve"> государственного налогового инспектора отдела: </w:t>
      </w:r>
      <w:r w:rsidRPr="00CC3863">
        <w:rPr>
          <w:rFonts w:cs="Calibri"/>
          <w:sz w:val="26"/>
          <w:szCs w:val="28"/>
        </w:rPr>
        <w:t>регулирование налоговой деятельности.</w:t>
      </w:r>
    </w:p>
    <w:p w:rsidR="0023066F" w:rsidRPr="00CC3863" w:rsidRDefault="0023066F" w:rsidP="0023066F">
      <w:pPr>
        <w:ind w:firstLine="709"/>
        <w:jc w:val="both"/>
        <w:rPr>
          <w:rFonts w:eastAsia="Calibri"/>
          <w:sz w:val="26"/>
          <w:szCs w:val="26"/>
          <w:lang w:eastAsia="en-US"/>
        </w:rPr>
      </w:pPr>
      <w:r w:rsidRPr="00CC3863">
        <w:rPr>
          <w:rFonts w:eastAsia="Calibri"/>
          <w:sz w:val="26"/>
          <w:szCs w:val="26"/>
          <w:lang w:eastAsia="en-US"/>
        </w:rPr>
        <w:t xml:space="preserve">3. Вид профессиональной служебной деятельности </w:t>
      </w:r>
      <w:r w:rsidR="00E72642">
        <w:rPr>
          <w:rFonts w:eastAsia="Calibri"/>
          <w:sz w:val="26"/>
          <w:szCs w:val="26"/>
          <w:lang w:eastAsia="en-US"/>
        </w:rPr>
        <w:t>старшего</w:t>
      </w:r>
      <w:r w:rsidRPr="00CC3863">
        <w:rPr>
          <w:rFonts w:eastAsia="Calibri"/>
          <w:sz w:val="26"/>
          <w:szCs w:val="26"/>
          <w:lang w:eastAsia="en-US"/>
        </w:rPr>
        <w:t xml:space="preserve"> государственного налогового инспектора отдела:</w:t>
      </w:r>
      <w:bookmarkStart w:id="0" w:name="РасчетсБюджетом"/>
      <w:r w:rsidRPr="00CC3863">
        <w:rPr>
          <w:rFonts w:eastAsia="Calibri"/>
          <w:sz w:val="26"/>
          <w:szCs w:val="26"/>
          <w:lang w:eastAsia="en-US"/>
        </w:rPr>
        <w:t xml:space="preserve"> осуществление налогового контроля посредством проведения камеральных проверок.</w:t>
      </w:r>
      <w:bookmarkEnd w:id="0"/>
    </w:p>
    <w:p w:rsidR="0023066F" w:rsidRPr="00CC3863" w:rsidRDefault="0023066F" w:rsidP="0023066F">
      <w:pPr>
        <w:ind w:firstLine="709"/>
        <w:jc w:val="both"/>
        <w:rPr>
          <w:rFonts w:eastAsia="Calibri"/>
          <w:sz w:val="26"/>
          <w:szCs w:val="26"/>
          <w:lang w:eastAsia="en-US"/>
        </w:rPr>
      </w:pPr>
      <w:r w:rsidRPr="00CC3863">
        <w:rPr>
          <w:rFonts w:eastAsia="Calibri"/>
          <w:sz w:val="26"/>
          <w:szCs w:val="26"/>
          <w:lang w:eastAsia="en-US"/>
        </w:rPr>
        <w:t xml:space="preserve">4. Назначение на должность и освобождение от должности </w:t>
      </w:r>
      <w:r w:rsidR="00E72642">
        <w:rPr>
          <w:rFonts w:eastAsia="Calibri"/>
          <w:sz w:val="26"/>
          <w:szCs w:val="26"/>
          <w:lang w:eastAsia="en-US"/>
        </w:rPr>
        <w:t>старшего</w:t>
      </w:r>
      <w:r w:rsidRPr="00CC3863">
        <w:rPr>
          <w:rFonts w:eastAsia="Calibri"/>
          <w:sz w:val="26"/>
          <w:szCs w:val="26"/>
          <w:lang w:eastAsia="en-US"/>
        </w:rPr>
        <w:t xml:space="preserve"> государственного налогового инспектора отдела осуществляются приказом начальника инспекции Межрайонной ИФНС России № 1  по </w:t>
      </w:r>
      <w:r>
        <w:rPr>
          <w:rFonts w:eastAsia="Calibri"/>
          <w:sz w:val="26"/>
          <w:szCs w:val="26"/>
          <w:lang w:eastAsia="en-US"/>
        </w:rPr>
        <w:t>Республике Ингушетия</w:t>
      </w:r>
      <w:r w:rsidRPr="00CC3863">
        <w:rPr>
          <w:rFonts w:eastAsia="Calibri"/>
          <w:sz w:val="26"/>
          <w:szCs w:val="26"/>
          <w:lang w:eastAsia="en-US"/>
        </w:rPr>
        <w:t xml:space="preserve"> (далее – Инспекция).</w:t>
      </w:r>
    </w:p>
    <w:p w:rsidR="0023066F" w:rsidRPr="00CC3863" w:rsidRDefault="0023066F" w:rsidP="0023066F">
      <w:pPr>
        <w:ind w:firstLine="709"/>
        <w:jc w:val="both"/>
        <w:rPr>
          <w:rFonts w:eastAsia="Calibri"/>
          <w:sz w:val="26"/>
          <w:szCs w:val="26"/>
          <w:lang w:eastAsia="en-US"/>
        </w:rPr>
      </w:pPr>
      <w:r w:rsidRPr="00CC3863">
        <w:rPr>
          <w:rFonts w:eastAsia="Calibri"/>
          <w:sz w:val="26"/>
          <w:szCs w:val="26"/>
          <w:lang w:eastAsia="en-US"/>
        </w:rPr>
        <w:t>5. </w:t>
      </w:r>
      <w:r w:rsidR="00E72642">
        <w:rPr>
          <w:rFonts w:eastAsia="Calibri"/>
          <w:sz w:val="26"/>
          <w:szCs w:val="26"/>
          <w:lang w:eastAsia="en-US"/>
        </w:rPr>
        <w:t>Старший</w:t>
      </w:r>
      <w:r w:rsidRPr="00CC3863">
        <w:rPr>
          <w:rFonts w:eastAsia="Calibri"/>
          <w:sz w:val="26"/>
          <w:szCs w:val="26"/>
          <w:lang w:eastAsia="en-US"/>
        </w:rPr>
        <w:t xml:space="preserve"> государственный налоговый инспектор отдела непосредственно подчиняется начальнику отдела.</w:t>
      </w:r>
    </w:p>
    <w:p w:rsidR="0023066F" w:rsidRPr="00CC3863" w:rsidRDefault="0023066F" w:rsidP="0023066F">
      <w:pPr>
        <w:ind w:firstLine="709"/>
        <w:jc w:val="both"/>
        <w:rPr>
          <w:rFonts w:eastAsia="Calibri"/>
          <w:sz w:val="26"/>
          <w:szCs w:val="26"/>
          <w:lang w:eastAsia="en-US"/>
        </w:rPr>
      </w:pPr>
      <w:r w:rsidRPr="00CC3863">
        <w:rPr>
          <w:rFonts w:eastAsia="Calibri"/>
          <w:sz w:val="26"/>
          <w:szCs w:val="26"/>
          <w:lang w:eastAsia="en-US"/>
        </w:rPr>
        <w:t xml:space="preserve">На период отсутствия </w:t>
      </w:r>
      <w:r w:rsidR="00E72642">
        <w:rPr>
          <w:rFonts w:eastAsia="Calibri"/>
          <w:sz w:val="26"/>
          <w:szCs w:val="26"/>
          <w:lang w:eastAsia="en-US"/>
        </w:rPr>
        <w:t>старшего</w:t>
      </w:r>
      <w:r w:rsidRPr="00CC3863">
        <w:rPr>
          <w:rFonts w:eastAsia="Calibri"/>
          <w:sz w:val="26"/>
          <w:szCs w:val="26"/>
          <w:lang w:eastAsia="en-US"/>
        </w:rPr>
        <w:t xml:space="preserve"> государственного налогового инспектора отдела его обязанности исполняет  </w:t>
      </w:r>
      <w:r w:rsidR="00807C59">
        <w:rPr>
          <w:rFonts w:eastAsia="Calibri"/>
          <w:sz w:val="26"/>
          <w:szCs w:val="26"/>
          <w:lang w:eastAsia="en-US"/>
        </w:rPr>
        <w:t>с</w:t>
      </w:r>
      <w:r w:rsidR="00E72642">
        <w:rPr>
          <w:rFonts w:eastAsia="Calibri"/>
          <w:sz w:val="26"/>
          <w:szCs w:val="26"/>
          <w:lang w:eastAsia="en-US"/>
        </w:rPr>
        <w:t>тарший</w:t>
      </w:r>
      <w:r w:rsidRPr="00CC3863">
        <w:rPr>
          <w:rFonts w:eastAsia="Calibri"/>
          <w:sz w:val="26"/>
          <w:szCs w:val="26"/>
          <w:lang w:eastAsia="en-US"/>
        </w:rPr>
        <w:t xml:space="preserve"> государственный налоговый инспектор этого же отдела.</w:t>
      </w:r>
    </w:p>
    <w:p w:rsidR="0023066F" w:rsidRPr="00CC3863" w:rsidRDefault="0023066F" w:rsidP="0023066F">
      <w:pPr>
        <w:ind w:firstLine="709"/>
        <w:jc w:val="both"/>
        <w:rPr>
          <w:rFonts w:eastAsia="Calibri"/>
          <w:sz w:val="26"/>
          <w:szCs w:val="26"/>
          <w:lang w:eastAsia="en-US"/>
        </w:rPr>
      </w:pPr>
    </w:p>
    <w:p w:rsidR="0023066F" w:rsidRPr="00CC3863" w:rsidRDefault="0023066F" w:rsidP="0023066F">
      <w:pPr>
        <w:ind w:firstLine="709"/>
        <w:jc w:val="center"/>
        <w:rPr>
          <w:rFonts w:eastAsia="Calibri"/>
          <w:b/>
          <w:sz w:val="26"/>
          <w:szCs w:val="26"/>
          <w:lang w:eastAsia="en-US"/>
        </w:rPr>
      </w:pPr>
      <w:r w:rsidRPr="00CC3863">
        <w:rPr>
          <w:rFonts w:eastAsia="Calibri"/>
          <w:b/>
          <w:sz w:val="26"/>
          <w:szCs w:val="26"/>
          <w:lang w:eastAsia="en-US"/>
        </w:rPr>
        <w:t>II. Квалификационные требования</w:t>
      </w:r>
      <w:r w:rsidRPr="00CC3863">
        <w:rPr>
          <w:rFonts w:eastAsia="Calibri"/>
          <w:b/>
          <w:sz w:val="26"/>
          <w:szCs w:val="26"/>
          <w:lang w:eastAsia="en-US"/>
        </w:rPr>
        <w:br/>
        <w:t>для замещения должности гражданской службы</w:t>
      </w:r>
    </w:p>
    <w:p w:rsidR="0023066F" w:rsidRPr="00CC3863" w:rsidRDefault="0023066F" w:rsidP="0023066F">
      <w:pPr>
        <w:ind w:firstLine="709"/>
        <w:jc w:val="both"/>
        <w:rPr>
          <w:rFonts w:eastAsia="Calibri"/>
          <w:sz w:val="26"/>
          <w:szCs w:val="26"/>
          <w:lang w:eastAsia="en-US"/>
        </w:rPr>
      </w:pPr>
    </w:p>
    <w:p w:rsidR="0023066F" w:rsidRPr="00CC3863" w:rsidRDefault="0023066F" w:rsidP="0023066F">
      <w:pPr>
        <w:ind w:firstLine="709"/>
        <w:jc w:val="both"/>
        <w:rPr>
          <w:rFonts w:eastAsia="Calibri"/>
          <w:sz w:val="26"/>
          <w:szCs w:val="26"/>
          <w:lang w:eastAsia="en-US"/>
        </w:rPr>
      </w:pPr>
      <w:r w:rsidRPr="00CC3863">
        <w:rPr>
          <w:rFonts w:eastAsia="Calibri"/>
          <w:sz w:val="26"/>
          <w:szCs w:val="26"/>
          <w:lang w:eastAsia="en-US"/>
        </w:rPr>
        <w:t xml:space="preserve">6. Для замещения должности </w:t>
      </w:r>
      <w:r w:rsidR="00E72642">
        <w:rPr>
          <w:rFonts w:eastAsia="Calibri"/>
          <w:sz w:val="26"/>
          <w:szCs w:val="26"/>
          <w:lang w:eastAsia="en-US"/>
        </w:rPr>
        <w:t>старшего</w:t>
      </w:r>
      <w:r w:rsidRPr="00CC3863">
        <w:rPr>
          <w:rFonts w:eastAsia="Calibri"/>
          <w:sz w:val="26"/>
          <w:szCs w:val="26"/>
          <w:lang w:eastAsia="en-US"/>
        </w:rPr>
        <w:t xml:space="preserve"> государственного налогового инспектора отдела устанавливаются следующие требования.</w:t>
      </w:r>
    </w:p>
    <w:p w:rsidR="0023066F" w:rsidRPr="00CC3863" w:rsidRDefault="0023066F" w:rsidP="0023066F">
      <w:pPr>
        <w:ind w:firstLine="709"/>
        <w:jc w:val="both"/>
        <w:rPr>
          <w:rFonts w:eastAsia="Calibri"/>
          <w:sz w:val="26"/>
          <w:szCs w:val="26"/>
          <w:lang w:eastAsia="en-US"/>
        </w:rPr>
      </w:pPr>
      <w:r w:rsidRPr="00CC3863">
        <w:rPr>
          <w:rFonts w:eastAsia="Calibri"/>
          <w:sz w:val="26"/>
          <w:szCs w:val="26"/>
          <w:lang w:eastAsia="en-US"/>
        </w:rPr>
        <w:t>6.1. Наличие высшего образования.</w:t>
      </w:r>
    </w:p>
    <w:p w:rsidR="0023066F" w:rsidRPr="00CC3863" w:rsidRDefault="0023066F" w:rsidP="0023066F">
      <w:pPr>
        <w:ind w:firstLine="709"/>
        <w:jc w:val="both"/>
        <w:rPr>
          <w:rFonts w:eastAsia="Calibri"/>
          <w:sz w:val="26"/>
          <w:szCs w:val="26"/>
          <w:lang w:eastAsia="en-US"/>
        </w:rPr>
      </w:pPr>
      <w:r w:rsidRPr="00CC3863">
        <w:rPr>
          <w:rFonts w:eastAsia="Calibri"/>
          <w:sz w:val="26"/>
          <w:szCs w:val="26"/>
          <w:lang w:eastAsia="en-US"/>
        </w:rPr>
        <w:lastRenderedPageBreak/>
        <w:t>6.2. Квалификационные требования к стажу государственной гражданской службы или стажу работы по специальности не предъявляются.</w:t>
      </w:r>
    </w:p>
    <w:p w:rsidR="0023066F" w:rsidRPr="00CC3863" w:rsidRDefault="0023066F" w:rsidP="0023066F">
      <w:pPr>
        <w:ind w:firstLine="709"/>
        <w:jc w:val="both"/>
        <w:rPr>
          <w:rFonts w:eastAsia="Calibri"/>
          <w:sz w:val="26"/>
          <w:szCs w:val="26"/>
          <w:lang w:eastAsia="en-US"/>
        </w:rPr>
      </w:pPr>
      <w:r w:rsidRPr="00CC3863">
        <w:rPr>
          <w:rFonts w:eastAsia="Calibri"/>
          <w:sz w:val="26"/>
          <w:szCs w:val="26"/>
          <w:lang w:eastAsia="en-US"/>
        </w:rPr>
        <w:t>6.3. </w:t>
      </w:r>
      <w:proofErr w:type="gramStart"/>
      <w:r w:rsidRPr="00CC3863">
        <w:rPr>
          <w:rFonts w:eastAsia="Calibri"/>
          <w:sz w:val="26"/>
          <w:szCs w:val="26"/>
          <w:lang w:eastAsia="en-US"/>
        </w:rPr>
        <w:t xml:space="preserve">Наличие базовых знаний: государственного языка Российской Федерации (русского языка); основ </w:t>
      </w:r>
      <w:hyperlink r:id="rId8" w:history="1">
        <w:r w:rsidRPr="00CC3863">
          <w:rPr>
            <w:rFonts w:eastAsia="Calibri"/>
            <w:sz w:val="26"/>
            <w:szCs w:val="26"/>
            <w:lang w:eastAsia="en-US"/>
          </w:rPr>
          <w:t>Конституции</w:t>
        </w:r>
      </w:hyperlink>
      <w:r w:rsidRPr="00CC3863">
        <w:rPr>
          <w:rFonts w:eastAsia="Calibri"/>
          <w:sz w:val="26"/>
          <w:szCs w:val="26"/>
          <w:lang w:eastAsia="en-US"/>
        </w:rPr>
        <w:t xml:space="preserve"> Российской Федерации, Федерального </w:t>
      </w:r>
      <w:hyperlink r:id="rId9" w:history="1">
        <w:r w:rsidRPr="00CC3863">
          <w:rPr>
            <w:rFonts w:eastAsia="Calibri"/>
            <w:sz w:val="26"/>
            <w:szCs w:val="26"/>
            <w:lang w:eastAsia="en-US"/>
          </w:rPr>
          <w:t>закона</w:t>
        </w:r>
      </w:hyperlink>
      <w:r w:rsidRPr="00CC3863">
        <w:rPr>
          <w:rFonts w:eastAsia="Calibri"/>
          <w:sz w:val="26"/>
          <w:szCs w:val="26"/>
          <w:lang w:eastAsia="en-US"/>
        </w:rPr>
        <w:t xml:space="preserve"> от 27 мая 2003 г. № 58-ФЗ «О системе государственной службы Российской Федерации», Федерального </w:t>
      </w:r>
      <w:hyperlink r:id="rId10" w:history="1">
        <w:r w:rsidRPr="00CC3863">
          <w:rPr>
            <w:rFonts w:eastAsia="Calibri"/>
            <w:sz w:val="26"/>
            <w:szCs w:val="26"/>
            <w:lang w:eastAsia="en-US"/>
          </w:rPr>
          <w:t>закона</w:t>
        </w:r>
      </w:hyperlink>
      <w:r w:rsidRPr="00CC3863">
        <w:rPr>
          <w:rFonts w:eastAsia="Calibri"/>
          <w:sz w:val="26"/>
          <w:szCs w:val="26"/>
          <w:lang w:eastAsia="en-US"/>
        </w:rPr>
        <w:t xml:space="preserve"> от 27 июля 2004 г. № 79-ФЗ «О государственной гражданской службе Российской Федерации», Федерального </w:t>
      </w:r>
      <w:hyperlink r:id="rId11" w:history="1">
        <w:r w:rsidRPr="00CC3863">
          <w:rPr>
            <w:rFonts w:eastAsia="Calibri"/>
            <w:sz w:val="26"/>
            <w:szCs w:val="26"/>
            <w:lang w:eastAsia="en-US"/>
          </w:rPr>
          <w:t>закона</w:t>
        </w:r>
      </w:hyperlink>
      <w:r w:rsidRPr="00CC3863">
        <w:rPr>
          <w:rFonts w:eastAsia="Calibri"/>
          <w:sz w:val="26"/>
          <w:szCs w:val="26"/>
          <w:lang w:eastAsia="en-US"/>
        </w:rPr>
        <w:t xml:space="preserve"> от 25 декабря 2008 г. № 273-ФЗ «О противодействии коррупции», других федеральных конституционных законов, федеральных законов;</w:t>
      </w:r>
      <w:proofErr w:type="gramEnd"/>
      <w:r w:rsidRPr="00CC3863">
        <w:rPr>
          <w:rFonts w:eastAsia="Calibri"/>
          <w:sz w:val="26"/>
          <w:szCs w:val="26"/>
          <w:lang w:eastAsia="en-US"/>
        </w:rPr>
        <w:t xml:space="preserve"> </w:t>
      </w:r>
      <w:proofErr w:type="gramStart"/>
      <w:r w:rsidRPr="00CC3863">
        <w:rPr>
          <w:rFonts w:eastAsia="Calibri"/>
          <w:sz w:val="26"/>
          <w:szCs w:val="26"/>
          <w:lang w:eastAsia="en-US"/>
        </w:rPr>
        <w:t>указов Президента Российской Федерации, постановлений Правительства Российской Федерации, иных нормативных правовых актов применительно к исполнению должностных обязанностей; правовых основ прохождения федеральной государственной гражданской службы; правил делового этикета, порядка работы с обращениями граждан; правил и норм охраны труда, техники безопасности и противопожарной защиты; служебного распорядка Инспекции; порядка работы со служебной информацией, порядка работы с персональными данными и конфиденциальной информацией;</w:t>
      </w:r>
      <w:proofErr w:type="gramEnd"/>
      <w:r w:rsidRPr="00CC3863">
        <w:rPr>
          <w:rFonts w:eastAsia="Calibri"/>
          <w:sz w:val="26"/>
          <w:szCs w:val="26"/>
          <w:lang w:eastAsia="en-US"/>
        </w:rPr>
        <w:t xml:space="preserve"> инструкции по делопроизводству; возможности и особенности </w:t>
      </w:r>
      <w:proofErr w:type="gramStart"/>
      <w:r w:rsidRPr="00CC3863">
        <w:rPr>
          <w:rFonts w:eastAsia="Calibri"/>
          <w:sz w:val="26"/>
          <w:szCs w:val="26"/>
          <w:lang w:eastAsia="en-US"/>
        </w:rPr>
        <w:t>применения</w:t>
      </w:r>
      <w:proofErr w:type="gramEnd"/>
      <w:r w:rsidRPr="00CC3863">
        <w:rPr>
          <w:rFonts w:eastAsia="Calibri"/>
          <w:sz w:val="26"/>
          <w:szCs w:val="26"/>
          <w:lang w:eastAsia="en-US"/>
        </w:rPr>
        <w:t xml:space="preserve"> современных информационно-коммуникационных технологий в государственных органах, включая использование возможностей межведомственного документооборота; общих вопросов в области обеспечения информационной безопасности; должностного регламента. </w:t>
      </w:r>
    </w:p>
    <w:p w:rsidR="0023066F" w:rsidRPr="00CC3863" w:rsidRDefault="0023066F" w:rsidP="0023066F">
      <w:pPr>
        <w:ind w:firstLine="709"/>
        <w:jc w:val="both"/>
        <w:rPr>
          <w:rFonts w:eastAsia="Calibri"/>
          <w:sz w:val="26"/>
          <w:szCs w:val="26"/>
          <w:lang w:eastAsia="en-US"/>
        </w:rPr>
      </w:pPr>
      <w:r w:rsidRPr="00CC3863">
        <w:rPr>
          <w:rFonts w:eastAsia="Calibri"/>
          <w:sz w:val="26"/>
          <w:szCs w:val="26"/>
          <w:lang w:eastAsia="en-US"/>
        </w:rPr>
        <w:t>6.4. Наличие профессиональных знаний:</w:t>
      </w:r>
    </w:p>
    <w:p w:rsidR="0023066F" w:rsidRPr="00CC3863" w:rsidRDefault="0023066F" w:rsidP="0023066F">
      <w:pPr>
        <w:ind w:firstLine="709"/>
        <w:jc w:val="both"/>
        <w:rPr>
          <w:rFonts w:eastAsia="Calibri"/>
          <w:sz w:val="26"/>
          <w:szCs w:val="26"/>
          <w:lang w:eastAsia="en-US"/>
        </w:rPr>
      </w:pPr>
      <w:r w:rsidRPr="00CC3863">
        <w:rPr>
          <w:rFonts w:eastAsia="Calibri"/>
          <w:sz w:val="26"/>
          <w:szCs w:val="26"/>
          <w:lang w:eastAsia="en-US"/>
        </w:rPr>
        <w:t xml:space="preserve">6.4.1. В сфере законодательства Российской Федерации: </w:t>
      </w:r>
    </w:p>
    <w:p w:rsidR="0023066F" w:rsidRPr="00CC3863" w:rsidRDefault="0023066F" w:rsidP="0023066F">
      <w:pPr>
        <w:ind w:firstLine="709"/>
        <w:jc w:val="both"/>
        <w:rPr>
          <w:rFonts w:eastAsia="Calibri"/>
          <w:sz w:val="26"/>
          <w:szCs w:val="26"/>
          <w:lang w:eastAsia="en-US"/>
        </w:rPr>
      </w:pPr>
      <w:r w:rsidRPr="00CC3863">
        <w:rPr>
          <w:rFonts w:eastAsia="Calibri"/>
          <w:sz w:val="26"/>
          <w:szCs w:val="26"/>
          <w:lang w:eastAsia="en-US"/>
        </w:rPr>
        <w:t xml:space="preserve">Налоговый кодекс Российской Федерации, </w:t>
      </w:r>
    </w:p>
    <w:p w:rsidR="0023066F" w:rsidRPr="00CC3863" w:rsidRDefault="0023066F" w:rsidP="0023066F">
      <w:pPr>
        <w:ind w:firstLine="709"/>
        <w:jc w:val="both"/>
        <w:rPr>
          <w:rFonts w:eastAsia="Calibri"/>
          <w:sz w:val="26"/>
          <w:szCs w:val="26"/>
          <w:lang w:eastAsia="en-US"/>
        </w:rPr>
      </w:pPr>
      <w:r w:rsidRPr="00CC3863">
        <w:rPr>
          <w:rFonts w:eastAsia="Calibri"/>
          <w:sz w:val="26"/>
          <w:szCs w:val="26"/>
          <w:lang w:eastAsia="en-US"/>
        </w:rPr>
        <w:t>Бюджетный кодекс Российской Федерации,</w:t>
      </w:r>
    </w:p>
    <w:p w:rsidR="0023066F" w:rsidRPr="00CC3863" w:rsidRDefault="0023066F" w:rsidP="0023066F">
      <w:pPr>
        <w:ind w:firstLine="709"/>
        <w:jc w:val="both"/>
        <w:rPr>
          <w:rFonts w:eastAsia="Calibri"/>
          <w:sz w:val="26"/>
          <w:szCs w:val="26"/>
          <w:lang w:eastAsia="en-US"/>
        </w:rPr>
      </w:pPr>
      <w:r w:rsidRPr="00CC3863">
        <w:rPr>
          <w:rFonts w:eastAsia="Calibri"/>
          <w:sz w:val="26"/>
          <w:szCs w:val="26"/>
          <w:lang w:eastAsia="en-US"/>
        </w:rPr>
        <w:t xml:space="preserve">Закон Российской Федерации от 21 марта 1991 г. № 943-1 «О налоговых органах Российской Федерации», </w:t>
      </w:r>
    </w:p>
    <w:p w:rsidR="0023066F" w:rsidRPr="00CC3863" w:rsidRDefault="0023066F" w:rsidP="0023066F">
      <w:pPr>
        <w:ind w:firstLine="709"/>
        <w:jc w:val="both"/>
        <w:rPr>
          <w:rFonts w:eastAsia="Calibri"/>
          <w:sz w:val="26"/>
          <w:szCs w:val="26"/>
          <w:lang w:eastAsia="en-US"/>
        </w:rPr>
      </w:pPr>
      <w:r w:rsidRPr="00CC3863">
        <w:rPr>
          <w:rFonts w:eastAsia="Calibri"/>
          <w:sz w:val="26"/>
          <w:szCs w:val="26"/>
          <w:lang w:eastAsia="en-US"/>
        </w:rPr>
        <w:t>Федеральный закон от 27 июля 2004 г. № 79-ФЗ «О государственной гражданской службе Российской Федерации»,</w:t>
      </w:r>
    </w:p>
    <w:p w:rsidR="0023066F" w:rsidRPr="00CC3863" w:rsidRDefault="0023066F" w:rsidP="0023066F">
      <w:pPr>
        <w:ind w:firstLine="709"/>
        <w:jc w:val="both"/>
        <w:rPr>
          <w:rFonts w:eastAsia="Calibri"/>
          <w:sz w:val="26"/>
          <w:szCs w:val="26"/>
          <w:lang w:eastAsia="en-US"/>
        </w:rPr>
      </w:pPr>
      <w:r w:rsidRPr="00CC3863">
        <w:rPr>
          <w:rFonts w:eastAsia="Calibri"/>
          <w:sz w:val="26"/>
          <w:szCs w:val="26"/>
          <w:lang w:eastAsia="en-US"/>
        </w:rPr>
        <w:t xml:space="preserve">Федеральный закон Российской Федерации от 27 июля 2006 г. № 152-ФЗ «О персональных данных», </w:t>
      </w:r>
    </w:p>
    <w:p w:rsidR="0023066F" w:rsidRPr="00CC3863" w:rsidRDefault="0023066F" w:rsidP="0023066F">
      <w:pPr>
        <w:ind w:firstLine="709"/>
        <w:jc w:val="both"/>
        <w:rPr>
          <w:rFonts w:eastAsia="Calibri"/>
          <w:sz w:val="26"/>
          <w:szCs w:val="26"/>
          <w:lang w:eastAsia="en-US"/>
        </w:rPr>
      </w:pPr>
      <w:r w:rsidRPr="00CC3863">
        <w:rPr>
          <w:rFonts w:eastAsia="Calibri"/>
          <w:sz w:val="26"/>
          <w:szCs w:val="26"/>
          <w:lang w:eastAsia="en-US"/>
        </w:rPr>
        <w:t>Федеральный закон от 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 (в части структуры законодательных (представительных) и исполнительных органов государственной власти субъектов Российской Федерации),</w:t>
      </w:r>
    </w:p>
    <w:p w:rsidR="0023066F" w:rsidRPr="00CC3863" w:rsidRDefault="0023066F" w:rsidP="0023066F">
      <w:pPr>
        <w:ind w:firstLine="709"/>
        <w:jc w:val="both"/>
        <w:rPr>
          <w:rFonts w:eastAsia="Calibri"/>
          <w:sz w:val="26"/>
          <w:szCs w:val="26"/>
          <w:lang w:eastAsia="en-US"/>
        </w:rPr>
      </w:pPr>
      <w:r w:rsidRPr="00CC3863">
        <w:rPr>
          <w:rFonts w:eastAsia="Calibri"/>
          <w:sz w:val="26"/>
          <w:szCs w:val="26"/>
          <w:lang w:eastAsia="en-US"/>
        </w:rPr>
        <w:t xml:space="preserve">Указ Президента Российской Федерации от 7 мая 2012 г. № 601 «Об основных направлениях совершенствования системы государственного управления», </w:t>
      </w:r>
    </w:p>
    <w:p w:rsidR="0023066F" w:rsidRPr="00CC3863" w:rsidRDefault="0023066F" w:rsidP="0023066F">
      <w:pPr>
        <w:ind w:firstLine="709"/>
        <w:jc w:val="both"/>
        <w:rPr>
          <w:rFonts w:eastAsia="Calibri"/>
          <w:sz w:val="26"/>
          <w:szCs w:val="26"/>
          <w:lang w:eastAsia="en-US"/>
        </w:rPr>
      </w:pPr>
      <w:r w:rsidRPr="00CC3863">
        <w:rPr>
          <w:rFonts w:eastAsia="Calibri"/>
          <w:sz w:val="26"/>
          <w:szCs w:val="26"/>
          <w:lang w:eastAsia="en-US"/>
        </w:rPr>
        <w:t>Указ Президента Российской Федерации от 9 марта 2004 г. № 314 «О системе и структуре федеральных органов исполнительной власти»,</w:t>
      </w:r>
    </w:p>
    <w:p w:rsidR="0023066F" w:rsidRPr="00CC3863" w:rsidRDefault="0023066F" w:rsidP="0023066F">
      <w:pPr>
        <w:ind w:firstLine="709"/>
        <w:jc w:val="both"/>
        <w:rPr>
          <w:rFonts w:eastAsia="Calibri"/>
          <w:sz w:val="26"/>
          <w:szCs w:val="26"/>
          <w:lang w:eastAsia="en-US"/>
        </w:rPr>
      </w:pPr>
      <w:r w:rsidRPr="00CC3863">
        <w:rPr>
          <w:rFonts w:eastAsia="Calibri"/>
          <w:sz w:val="26"/>
          <w:szCs w:val="26"/>
          <w:lang w:eastAsia="en-US"/>
        </w:rPr>
        <w:t xml:space="preserve">Указ Президента Российской Федерации от 11 августа 2016 г. №403 «Об Основных направлениях развития государственной гражданской службы Российской Федерации на 2016¬2018 годы», </w:t>
      </w:r>
    </w:p>
    <w:p w:rsidR="0023066F" w:rsidRPr="00CC3863" w:rsidRDefault="0023066F" w:rsidP="0023066F">
      <w:pPr>
        <w:ind w:firstLine="709"/>
        <w:jc w:val="both"/>
        <w:rPr>
          <w:rFonts w:eastAsia="Calibri"/>
          <w:sz w:val="26"/>
          <w:szCs w:val="26"/>
          <w:lang w:eastAsia="en-US"/>
        </w:rPr>
      </w:pPr>
      <w:r w:rsidRPr="00CC3863">
        <w:rPr>
          <w:rFonts w:eastAsia="Calibri"/>
          <w:sz w:val="26"/>
          <w:szCs w:val="26"/>
          <w:lang w:eastAsia="en-US"/>
        </w:rPr>
        <w:t xml:space="preserve">постановление Правительства Российской Федерации от 30 сентября 2004 г.      № 506 «Об утверждении Положения о Федеральной налоговой службе», </w:t>
      </w:r>
    </w:p>
    <w:p w:rsidR="0023066F" w:rsidRPr="00CC3863" w:rsidRDefault="0023066F" w:rsidP="0023066F">
      <w:pPr>
        <w:ind w:firstLine="709"/>
        <w:jc w:val="both"/>
        <w:rPr>
          <w:rFonts w:eastAsia="Calibri"/>
          <w:sz w:val="26"/>
          <w:szCs w:val="26"/>
          <w:lang w:eastAsia="en-US"/>
        </w:rPr>
      </w:pPr>
      <w:proofErr w:type="gramStart"/>
      <w:r w:rsidRPr="00CC3863">
        <w:rPr>
          <w:rFonts w:eastAsia="Calibri"/>
          <w:sz w:val="26"/>
          <w:szCs w:val="26"/>
          <w:lang w:eastAsia="en-US"/>
        </w:rPr>
        <w:t xml:space="preserve">приказ Минфина России от 2 июля 2012 г.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w:t>
      </w:r>
      <w:r w:rsidRPr="00CC3863">
        <w:rPr>
          <w:rFonts w:eastAsia="Calibri"/>
          <w:sz w:val="26"/>
          <w:szCs w:val="26"/>
          <w:lang w:eastAsia="en-US"/>
        </w:rPr>
        <w:lastRenderedPageBreak/>
        <w:t>законодательстве о налогах и сборах и принятых в соответствии с ним нормативных правовых актах, порядке исчисления и уплаты налогов и сборов, правах</w:t>
      </w:r>
      <w:proofErr w:type="gramEnd"/>
      <w:r w:rsidRPr="00CC3863">
        <w:rPr>
          <w:rFonts w:eastAsia="Calibri"/>
          <w:sz w:val="26"/>
          <w:szCs w:val="26"/>
          <w:lang w:eastAsia="en-US"/>
        </w:rPr>
        <w:t xml:space="preserve"> </w:t>
      </w:r>
      <w:proofErr w:type="gramStart"/>
      <w:r w:rsidRPr="00CC3863">
        <w:rPr>
          <w:rFonts w:eastAsia="Calibri"/>
          <w:sz w:val="26"/>
          <w:szCs w:val="26"/>
          <w:lang w:eastAsia="en-US"/>
        </w:rPr>
        <w:t>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roofErr w:type="gramEnd"/>
    </w:p>
    <w:p w:rsidR="0023066F" w:rsidRPr="00CC3863" w:rsidRDefault="0023066F" w:rsidP="0023066F">
      <w:pPr>
        <w:ind w:firstLine="709"/>
        <w:jc w:val="both"/>
        <w:rPr>
          <w:rFonts w:eastAsia="Calibri"/>
          <w:sz w:val="26"/>
          <w:szCs w:val="26"/>
          <w:lang w:eastAsia="en-US"/>
        </w:rPr>
      </w:pPr>
      <w:r w:rsidRPr="00CC3863">
        <w:rPr>
          <w:rFonts w:eastAsia="Calibri"/>
          <w:sz w:val="26"/>
          <w:szCs w:val="26"/>
          <w:lang w:eastAsia="en-US"/>
        </w:rPr>
        <w:t xml:space="preserve">Федеральный </w:t>
      </w:r>
      <w:hyperlink r:id="rId12" w:history="1">
        <w:r w:rsidRPr="00CC3863">
          <w:rPr>
            <w:rFonts w:eastAsia="Calibri"/>
            <w:sz w:val="26"/>
            <w:szCs w:val="26"/>
            <w:lang w:eastAsia="en-US"/>
          </w:rPr>
          <w:t>закон</w:t>
        </w:r>
      </w:hyperlink>
      <w:r w:rsidRPr="00CC3863">
        <w:rPr>
          <w:rFonts w:eastAsia="Calibri"/>
          <w:sz w:val="26"/>
          <w:szCs w:val="26"/>
          <w:lang w:eastAsia="en-US"/>
        </w:rPr>
        <w:t xml:space="preserve"> от 06 октября 1999 г. № 184-ФЗ "Об общих принципах организации законодательных (представительных) и исполнительных органов государственной власти субъектов Российской Федерации",</w:t>
      </w:r>
    </w:p>
    <w:p w:rsidR="0023066F" w:rsidRPr="00CC3863" w:rsidRDefault="0023066F" w:rsidP="0023066F">
      <w:pPr>
        <w:ind w:firstLine="709"/>
        <w:jc w:val="both"/>
        <w:rPr>
          <w:rFonts w:eastAsia="Calibri"/>
          <w:sz w:val="26"/>
          <w:szCs w:val="26"/>
          <w:lang w:eastAsia="en-US"/>
        </w:rPr>
      </w:pPr>
      <w:r w:rsidRPr="00CC3863">
        <w:rPr>
          <w:rFonts w:eastAsia="Calibri"/>
          <w:sz w:val="26"/>
          <w:szCs w:val="26"/>
          <w:lang w:eastAsia="en-US"/>
        </w:rPr>
        <w:t xml:space="preserve">Федеральный </w:t>
      </w:r>
      <w:hyperlink r:id="rId13" w:history="1">
        <w:r w:rsidRPr="00CC3863">
          <w:rPr>
            <w:rFonts w:eastAsia="Calibri"/>
            <w:sz w:val="26"/>
            <w:szCs w:val="26"/>
            <w:lang w:eastAsia="en-US"/>
          </w:rPr>
          <w:t>закон</w:t>
        </w:r>
      </w:hyperlink>
      <w:r w:rsidRPr="00CC3863">
        <w:rPr>
          <w:rFonts w:eastAsia="Calibri"/>
          <w:sz w:val="26"/>
          <w:szCs w:val="26"/>
          <w:lang w:eastAsia="en-US"/>
        </w:rPr>
        <w:t xml:space="preserve"> от 06 октября 2003 г. № 131-ФЗ "Об общих принципах организации местного самоуправления в Российской Федерации",</w:t>
      </w:r>
    </w:p>
    <w:p w:rsidR="0023066F" w:rsidRPr="00CC3863" w:rsidRDefault="005E7258" w:rsidP="0023066F">
      <w:pPr>
        <w:ind w:firstLine="709"/>
        <w:jc w:val="both"/>
        <w:rPr>
          <w:rFonts w:eastAsia="Calibri"/>
          <w:sz w:val="26"/>
          <w:szCs w:val="26"/>
          <w:lang w:eastAsia="en-US"/>
        </w:rPr>
      </w:pPr>
      <w:hyperlink r:id="rId14" w:history="1">
        <w:r w:rsidR="0023066F" w:rsidRPr="00CC3863">
          <w:rPr>
            <w:rFonts w:eastAsia="Calibri"/>
            <w:sz w:val="26"/>
            <w:szCs w:val="26"/>
            <w:lang w:eastAsia="en-US"/>
          </w:rPr>
          <w:t>приказ</w:t>
        </w:r>
      </w:hyperlink>
      <w:r w:rsidR="0023066F" w:rsidRPr="00CC3863">
        <w:rPr>
          <w:rFonts w:eastAsia="Calibri"/>
          <w:sz w:val="26"/>
          <w:szCs w:val="26"/>
          <w:lang w:eastAsia="en-US"/>
        </w:rPr>
        <w:t xml:space="preserve"> МНС России от 17 ноября 2003 г. № БГ-3-06/627@ "Об утверждении единых требований к формированию информационных ресурсов по камеральным и выездным налоговым проверкам",</w:t>
      </w:r>
    </w:p>
    <w:p w:rsidR="0023066F" w:rsidRPr="00CC3863" w:rsidRDefault="0023066F" w:rsidP="0023066F">
      <w:pPr>
        <w:ind w:firstLine="709"/>
        <w:jc w:val="both"/>
        <w:rPr>
          <w:rFonts w:eastAsia="Calibri"/>
          <w:sz w:val="26"/>
          <w:szCs w:val="26"/>
          <w:lang w:eastAsia="en-US"/>
        </w:rPr>
      </w:pPr>
      <w:r w:rsidRPr="00CC3863">
        <w:rPr>
          <w:rFonts w:eastAsia="Calibri"/>
          <w:sz w:val="26"/>
          <w:szCs w:val="26"/>
          <w:lang w:eastAsia="en-US"/>
        </w:rPr>
        <w:t>Правительства Российской Федерации от 26 декабря 2011 г. № 1137 "О формах и правилах заполнения (ведения) документов, применяемых при расчетах по налогу на добавленную стоимость",</w:t>
      </w:r>
    </w:p>
    <w:p w:rsidR="0023066F" w:rsidRPr="00CC3863" w:rsidRDefault="005E7258" w:rsidP="0023066F">
      <w:pPr>
        <w:ind w:firstLine="709"/>
        <w:jc w:val="both"/>
        <w:rPr>
          <w:rFonts w:eastAsia="Calibri"/>
          <w:sz w:val="26"/>
          <w:szCs w:val="26"/>
          <w:lang w:eastAsia="en-US"/>
        </w:rPr>
      </w:pPr>
      <w:hyperlink r:id="rId15" w:history="1">
        <w:r w:rsidR="0023066F" w:rsidRPr="00CC3863">
          <w:rPr>
            <w:rFonts w:eastAsia="Calibri"/>
            <w:sz w:val="26"/>
            <w:szCs w:val="26"/>
            <w:lang w:eastAsia="en-US"/>
          </w:rPr>
          <w:t>приказ</w:t>
        </w:r>
      </w:hyperlink>
      <w:r w:rsidR="0023066F" w:rsidRPr="00CC3863">
        <w:rPr>
          <w:rFonts w:eastAsia="Calibri"/>
          <w:sz w:val="26"/>
          <w:szCs w:val="26"/>
          <w:lang w:eastAsia="en-US"/>
        </w:rPr>
        <w:t xml:space="preserve"> ФНС России от 29 октября 2014 г. № ММВ-7-3/558@ "Об утверждении формы налоговой декларации по налогу на добавленную стоимость, порядка ее заполнения, а также формата представления налоговой декларации по налогу на добавленную стоимость в электронной форме"</w:t>
      </w:r>
    </w:p>
    <w:p w:rsidR="0023066F" w:rsidRPr="00CC3863" w:rsidRDefault="005E7258" w:rsidP="0023066F">
      <w:pPr>
        <w:ind w:firstLine="709"/>
        <w:jc w:val="both"/>
        <w:rPr>
          <w:rFonts w:eastAsia="Calibri"/>
          <w:sz w:val="26"/>
          <w:szCs w:val="26"/>
          <w:lang w:eastAsia="en-US"/>
        </w:rPr>
      </w:pPr>
      <w:hyperlink r:id="rId16" w:history="1">
        <w:proofErr w:type="gramStart"/>
        <w:r w:rsidR="0023066F" w:rsidRPr="00CC3863">
          <w:rPr>
            <w:rFonts w:eastAsia="Calibri"/>
            <w:sz w:val="26"/>
            <w:szCs w:val="26"/>
            <w:lang w:eastAsia="en-US"/>
          </w:rPr>
          <w:t>приказ</w:t>
        </w:r>
      </w:hyperlink>
      <w:r w:rsidR="0023066F" w:rsidRPr="00CC3863">
        <w:rPr>
          <w:rFonts w:eastAsia="Calibri"/>
          <w:sz w:val="26"/>
          <w:szCs w:val="26"/>
          <w:lang w:eastAsia="en-US"/>
        </w:rPr>
        <w:t xml:space="preserve"> ФНС России от 13 декабря 2006 г. № САЭ-3-06/860@ "Об утверждении Формы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предусмотренных статьями 120, 122, 123), и требований к его составлению",</w:t>
      </w:r>
      <w:proofErr w:type="gramEnd"/>
    </w:p>
    <w:p w:rsidR="0023066F" w:rsidRPr="00CC3863" w:rsidRDefault="005E7258" w:rsidP="0023066F">
      <w:pPr>
        <w:ind w:firstLine="709"/>
        <w:jc w:val="both"/>
        <w:rPr>
          <w:rFonts w:eastAsia="Calibri"/>
          <w:sz w:val="26"/>
          <w:szCs w:val="26"/>
          <w:lang w:eastAsia="en-US"/>
        </w:rPr>
      </w:pPr>
      <w:hyperlink r:id="rId17" w:history="1">
        <w:proofErr w:type="gramStart"/>
        <w:r w:rsidR="0023066F" w:rsidRPr="00CC3863">
          <w:rPr>
            <w:rFonts w:eastAsia="Calibri"/>
            <w:sz w:val="26"/>
            <w:szCs w:val="26"/>
            <w:lang w:eastAsia="en-US"/>
          </w:rPr>
          <w:t>приказ</w:t>
        </w:r>
      </w:hyperlink>
      <w:r w:rsidR="0023066F" w:rsidRPr="00CC3863">
        <w:rPr>
          <w:rFonts w:eastAsia="Calibri"/>
          <w:sz w:val="26"/>
          <w:szCs w:val="26"/>
          <w:lang w:eastAsia="en-US"/>
        </w:rPr>
        <w:t xml:space="preserve"> ФНС России от 25 июля 2012 г. № ММВ-7-2/518@ "Об утверждении Порядка направления налоговым органом запросов в банк (оператору по переводу денежных средств) о наличии счетов (специальных банковских счетов) в банке и (или) об остатках денежных средств на счетах (специальных банковских счетах), о представлении выписок по операциям на счетах (специальных банковских счетах), справок об остатках электронных денежных средств и</w:t>
      </w:r>
      <w:proofErr w:type="gramEnd"/>
      <w:r w:rsidR="0023066F" w:rsidRPr="00CC3863">
        <w:rPr>
          <w:rFonts w:eastAsia="Calibri"/>
          <w:sz w:val="26"/>
          <w:szCs w:val="26"/>
          <w:lang w:eastAsia="en-US"/>
        </w:rPr>
        <w:t xml:space="preserve"> </w:t>
      </w:r>
      <w:proofErr w:type="gramStart"/>
      <w:r w:rsidR="0023066F" w:rsidRPr="00CC3863">
        <w:rPr>
          <w:rFonts w:eastAsia="Calibri"/>
          <w:sz w:val="26"/>
          <w:szCs w:val="26"/>
          <w:lang w:eastAsia="en-US"/>
        </w:rPr>
        <w:t>переводах электронных денежных средств организаций (индивидуальных предпринимателей, нотариусов, занимающихся частной практикой, адвокатов, учредивших адвокатские кабинеты) на бумажном носителе, а также форм соответствующих запросов",</w:t>
      </w:r>
      <w:proofErr w:type="gramEnd"/>
    </w:p>
    <w:p w:rsidR="0023066F" w:rsidRPr="00CC3863" w:rsidRDefault="005E7258" w:rsidP="0023066F">
      <w:pPr>
        <w:ind w:firstLine="709"/>
        <w:jc w:val="both"/>
        <w:rPr>
          <w:rFonts w:eastAsia="Calibri"/>
          <w:sz w:val="26"/>
          <w:szCs w:val="26"/>
          <w:lang w:eastAsia="en-US"/>
        </w:rPr>
      </w:pPr>
      <w:hyperlink r:id="rId18" w:history="1">
        <w:r w:rsidR="0023066F" w:rsidRPr="00CC3863">
          <w:rPr>
            <w:rFonts w:eastAsia="Calibri"/>
            <w:sz w:val="26"/>
            <w:szCs w:val="26"/>
            <w:lang w:eastAsia="en-US"/>
          </w:rPr>
          <w:t>приказ</w:t>
        </w:r>
      </w:hyperlink>
      <w:r w:rsidR="0023066F" w:rsidRPr="00CC3863">
        <w:rPr>
          <w:rFonts w:eastAsia="Calibri"/>
          <w:sz w:val="26"/>
          <w:szCs w:val="26"/>
          <w:lang w:eastAsia="en-US"/>
        </w:rPr>
        <w:t xml:space="preserve"> ФНС России от 3 октября 2012 г. № ММВ-7-8/662@ "Об утверждении форм документа о выявлении недоимки, требования об уплате налога, сбора, пени, штрафа, процентов, а также документов, используемых налоговыми органами при применении обеспечительных мер и мер взыскания задолженности по обязательным платежам в бюджетную систему Российской Федерации",</w:t>
      </w:r>
    </w:p>
    <w:p w:rsidR="0023066F" w:rsidRPr="00CC3863" w:rsidRDefault="005E7258" w:rsidP="0023066F">
      <w:pPr>
        <w:ind w:firstLine="709"/>
        <w:jc w:val="both"/>
        <w:rPr>
          <w:rFonts w:eastAsia="Calibri"/>
          <w:sz w:val="26"/>
          <w:szCs w:val="26"/>
          <w:lang w:eastAsia="en-US"/>
        </w:rPr>
      </w:pPr>
      <w:hyperlink r:id="rId19" w:history="1">
        <w:r w:rsidR="0023066F" w:rsidRPr="00CC3863">
          <w:rPr>
            <w:rFonts w:eastAsia="Calibri"/>
            <w:sz w:val="26"/>
            <w:szCs w:val="26"/>
            <w:lang w:eastAsia="en-US"/>
          </w:rPr>
          <w:t>приказ</w:t>
        </w:r>
      </w:hyperlink>
      <w:r w:rsidR="0023066F" w:rsidRPr="00CC3863">
        <w:rPr>
          <w:rFonts w:eastAsia="Calibri"/>
          <w:sz w:val="26"/>
          <w:szCs w:val="26"/>
          <w:lang w:eastAsia="en-US"/>
        </w:rPr>
        <w:t xml:space="preserve"> ФНС России от 15 июля 2013 г. № ММВ-7-3/239@ "О проведении </w:t>
      </w:r>
      <w:proofErr w:type="spellStart"/>
      <w:r w:rsidR="0023066F" w:rsidRPr="00CC3863">
        <w:rPr>
          <w:rFonts w:eastAsia="Calibri"/>
          <w:sz w:val="26"/>
          <w:szCs w:val="26"/>
          <w:lang w:eastAsia="en-US"/>
        </w:rPr>
        <w:t>пилотного</w:t>
      </w:r>
      <w:proofErr w:type="spellEnd"/>
      <w:r w:rsidR="0023066F" w:rsidRPr="00CC3863">
        <w:rPr>
          <w:rFonts w:eastAsia="Calibri"/>
          <w:sz w:val="26"/>
          <w:szCs w:val="26"/>
          <w:lang w:eastAsia="en-US"/>
        </w:rPr>
        <w:t xml:space="preserve"> проекта программного обеспечения, реализующего функции задачи "Автоматизированная система </w:t>
      </w:r>
      <w:proofErr w:type="gramStart"/>
      <w:r w:rsidR="0023066F" w:rsidRPr="00CC3863">
        <w:rPr>
          <w:rFonts w:eastAsia="Calibri"/>
          <w:sz w:val="26"/>
          <w:szCs w:val="26"/>
          <w:lang w:eastAsia="en-US"/>
        </w:rPr>
        <w:t>контроля за</w:t>
      </w:r>
      <w:proofErr w:type="gramEnd"/>
      <w:r w:rsidR="0023066F" w:rsidRPr="00CC3863">
        <w:rPr>
          <w:rFonts w:eastAsia="Calibri"/>
          <w:sz w:val="26"/>
          <w:szCs w:val="26"/>
          <w:lang w:eastAsia="en-US"/>
        </w:rPr>
        <w:t xml:space="preserve"> возмещением НДС".</w:t>
      </w:r>
    </w:p>
    <w:p w:rsidR="0023066F" w:rsidRPr="00CC3863" w:rsidRDefault="00E72642" w:rsidP="0023066F">
      <w:pPr>
        <w:ind w:firstLine="709"/>
        <w:jc w:val="both"/>
        <w:rPr>
          <w:rFonts w:eastAsia="Calibri"/>
          <w:sz w:val="26"/>
          <w:szCs w:val="26"/>
          <w:lang w:eastAsia="en-US"/>
        </w:rPr>
      </w:pPr>
      <w:r>
        <w:rPr>
          <w:rFonts w:eastAsia="Calibri"/>
          <w:sz w:val="26"/>
          <w:szCs w:val="26"/>
          <w:lang w:eastAsia="en-US"/>
        </w:rPr>
        <w:t>Старший</w:t>
      </w:r>
      <w:r w:rsidR="0023066F" w:rsidRPr="00CC3863">
        <w:rPr>
          <w:rFonts w:eastAsia="Calibri"/>
          <w:sz w:val="26"/>
          <w:szCs w:val="26"/>
          <w:lang w:eastAsia="en-US"/>
        </w:rPr>
        <w:t xml:space="preserve"> государственный налоговый инспектор отдела должен знать иные нормативные правовые акты и служебные документы, регулирующие вопросы, связанные с областью и видом его профессиональной служебной деятельности.</w:t>
      </w:r>
    </w:p>
    <w:p w:rsidR="0023066F" w:rsidRPr="00CC3863" w:rsidRDefault="0023066F" w:rsidP="0023066F">
      <w:pPr>
        <w:ind w:firstLine="709"/>
        <w:jc w:val="both"/>
        <w:rPr>
          <w:rFonts w:eastAsia="Calibri"/>
          <w:sz w:val="26"/>
          <w:szCs w:val="26"/>
          <w:lang w:eastAsia="en-US"/>
        </w:rPr>
      </w:pPr>
      <w:r w:rsidRPr="00CC3863">
        <w:rPr>
          <w:rFonts w:eastAsia="Calibri"/>
          <w:sz w:val="26"/>
          <w:szCs w:val="26"/>
          <w:lang w:eastAsia="en-US"/>
        </w:rPr>
        <w:t xml:space="preserve">6.4.2. Иные профессиональные знания: основы экономики, финансов и кредита, бухгалтерского и налогового учета; основы налогообложения; основы финансовых и кредитных отношений; общие положения о налоговом контроле; принципы </w:t>
      </w:r>
      <w:r w:rsidRPr="00CC3863">
        <w:rPr>
          <w:rFonts w:eastAsia="Calibri"/>
          <w:sz w:val="26"/>
          <w:szCs w:val="26"/>
          <w:lang w:eastAsia="en-US"/>
        </w:rPr>
        <w:lastRenderedPageBreak/>
        <w:t>формирования бюджетной системы Российской Федерации; принципы формирования налоговой системы Российской Федерации.</w:t>
      </w:r>
    </w:p>
    <w:p w:rsidR="0023066F" w:rsidRPr="00CC3863" w:rsidRDefault="0023066F" w:rsidP="0023066F">
      <w:pPr>
        <w:ind w:firstLine="709"/>
        <w:jc w:val="both"/>
        <w:rPr>
          <w:rFonts w:eastAsia="Calibri"/>
          <w:sz w:val="26"/>
          <w:szCs w:val="26"/>
          <w:lang w:eastAsia="en-US"/>
        </w:rPr>
      </w:pPr>
      <w:r w:rsidRPr="00CC3863">
        <w:rPr>
          <w:rFonts w:eastAsia="Calibri"/>
          <w:sz w:val="26"/>
          <w:szCs w:val="26"/>
          <w:lang w:eastAsia="en-US"/>
        </w:rPr>
        <w:t>6.5. </w:t>
      </w:r>
      <w:proofErr w:type="gramStart"/>
      <w:r w:rsidRPr="00CC3863">
        <w:rPr>
          <w:rFonts w:eastAsia="Calibri"/>
          <w:sz w:val="26"/>
          <w:szCs w:val="26"/>
          <w:lang w:eastAsia="en-US"/>
        </w:rPr>
        <w:t>Наличие функциональных знаний: порядок и сроки проведения камеральных проверок; требования к составлению акта камеральной проверки; основы финансовых отношений и кредитных отношений; судебно-арбитражная практика в части камеральных проверок; схемы ухода от налогов; порядок определения налогооблагаемой базы; порядок проведения мероприятий налогового контроля; состав налогоплательщиков налога на добавленную стоимость; документы, подтверждающие право на освобождение от уплаты налога на добавленную стоимость;</w:t>
      </w:r>
      <w:proofErr w:type="gramEnd"/>
      <w:r w:rsidRPr="00CC3863">
        <w:rPr>
          <w:rFonts w:eastAsia="Calibri"/>
          <w:sz w:val="26"/>
          <w:szCs w:val="26"/>
          <w:lang w:eastAsia="en-US"/>
        </w:rPr>
        <w:t xml:space="preserve"> </w:t>
      </w:r>
      <w:proofErr w:type="gramStart"/>
      <w:r w:rsidRPr="00CC3863">
        <w:rPr>
          <w:rFonts w:eastAsia="Calibri"/>
          <w:sz w:val="26"/>
          <w:szCs w:val="26"/>
          <w:lang w:eastAsia="en-US"/>
        </w:rPr>
        <w:t>особенности налогообложения при ввозе товаров на территорию Российской Федерации и иные территории, находящиеся под ее юрисдикцией; особенности налогообложения при вывозе товаров с территории Российской Федерации; порядок выезда за границу граждан, допущенных к государственной тайне; ответственность за правонарушения в области защиты государственной тайны; система взаимодействия в рамках внутриведомственного и межведомственного электронного документооборота.</w:t>
      </w:r>
      <w:proofErr w:type="gramEnd"/>
    </w:p>
    <w:p w:rsidR="0023066F" w:rsidRPr="005827B2" w:rsidRDefault="0023066F" w:rsidP="0023066F">
      <w:pPr>
        <w:ind w:firstLine="709"/>
        <w:jc w:val="both"/>
        <w:rPr>
          <w:rFonts w:eastAsia="Calibri"/>
          <w:sz w:val="26"/>
          <w:szCs w:val="26"/>
          <w:lang w:eastAsia="en-US"/>
        </w:rPr>
      </w:pPr>
      <w:r w:rsidRPr="00CC3863">
        <w:rPr>
          <w:rFonts w:eastAsia="Calibri"/>
          <w:sz w:val="26"/>
          <w:szCs w:val="26"/>
          <w:lang w:eastAsia="en-US"/>
        </w:rPr>
        <w:t xml:space="preserve">6.6. Наличие базовых умений: умение мыслить системно (стратегически); умение совершенствовать свой профессиональный уровень; соблюдать этику делового общения; умение планировать, рационально использовать служебное время и достигать результата; коммуникативные </w:t>
      </w:r>
      <w:r w:rsidRPr="005827B2">
        <w:rPr>
          <w:rFonts w:eastAsia="Calibri"/>
          <w:sz w:val="26"/>
          <w:szCs w:val="26"/>
          <w:lang w:eastAsia="en-US"/>
        </w:rPr>
        <w:t>умения, умение управлять изменениями.</w:t>
      </w:r>
    </w:p>
    <w:p w:rsidR="0023066F" w:rsidRPr="00CC3863" w:rsidRDefault="0023066F" w:rsidP="0023066F">
      <w:pPr>
        <w:ind w:firstLine="709"/>
        <w:jc w:val="both"/>
        <w:rPr>
          <w:rFonts w:eastAsia="Calibri"/>
          <w:sz w:val="26"/>
          <w:szCs w:val="26"/>
          <w:lang w:eastAsia="en-US"/>
        </w:rPr>
      </w:pPr>
      <w:r w:rsidRPr="00CC3863">
        <w:rPr>
          <w:rFonts w:eastAsia="Calibri"/>
          <w:sz w:val="26"/>
          <w:szCs w:val="26"/>
          <w:lang w:eastAsia="en-US"/>
        </w:rPr>
        <w:t>6.7. Наличие профессиональных умений: анализ результатов контрольной работы, проводимой при камеральных налоговых проверках; составление акта по результатам проведения камеральной налоговой проверки; расчетно-экономическая деятельность в сфере налога на добавленную стоимость.</w:t>
      </w:r>
    </w:p>
    <w:p w:rsidR="0023066F" w:rsidRPr="00CC3863" w:rsidRDefault="0023066F" w:rsidP="0023066F">
      <w:pPr>
        <w:ind w:firstLine="709"/>
        <w:jc w:val="both"/>
        <w:rPr>
          <w:rFonts w:eastAsia="Calibri"/>
          <w:sz w:val="26"/>
          <w:szCs w:val="26"/>
          <w:lang w:eastAsia="en-US"/>
        </w:rPr>
      </w:pPr>
      <w:r w:rsidRPr="00CC3863">
        <w:rPr>
          <w:rFonts w:eastAsia="Calibri"/>
          <w:sz w:val="26"/>
          <w:szCs w:val="26"/>
          <w:lang w:eastAsia="en-US"/>
        </w:rPr>
        <w:t>6.8. Наличие функциональных умений: навыки делового письма; работа со специализированным программным обеспечением, информационно-коммуникационными сетями, ведомственными информационными ресурсами; подготовка презентационных материалов.</w:t>
      </w:r>
    </w:p>
    <w:p w:rsidR="0023066F" w:rsidRPr="00705EC9" w:rsidRDefault="0023066F" w:rsidP="0023066F">
      <w:pPr>
        <w:jc w:val="both"/>
      </w:pPr>
    </w:p>
    <w:p w:rsidR="0023066F" w:rsidRPr="00705EC9" w:rsidRDefault="0023066F" w:rsidP="0023066F">
      <w:pPr>
        <w:jc w:val="both"/>
      </w:pPr>
    </w:p>
    <w:p w:rsidR="0023066F" w:rsidRDefault="0023066F" w:rsidP="0023066F">
      <w:pPr>
        <w:ind w:left="397" w:firstLine="709"/>
        <w:rPr>
          <w:b/>
          <w:sz w:val="28"/>
          <w:szCs w:val="28"/>
        </w:rPr>
      </w:pPr>
      <w:r w:rsidRPr="00B82602">
        <w:rPr>
          <w:b/>
          <w:sz w:val="28"/>
          <w:szCs w:val="28"/>
        </w:rPr>
        <w:t>III. Должностные обязанности, права и ответственность</w:t>
      </w:r>
    </w:p>
    <w:p w:rsidR="0023066F" w:rsidRPr="00B82602" w:rsidRDefault="0023066F" w:rsidP="0023066F">
      <w:pPr>
        <w:ind w:left="397" w:firstLine="709"/>
        <w:rPr>
          <w:b/>
          <w:sz w:val="28"/>
          <w:szCs w:val="28"/>
        </w:rPr>
      </w:pPr>
    </w:p>
    <w:p w:rsidR="0023066F" w:rsidRDefault="0023066F" w:rsidP="0023066F">
      <w:pPr>
        <w:ind w:firstLine="720"/>
        <w:jc w:val="both"/>
      </w:pPr>
      <w:r>
        <w:t xml:space="preserve">7. Основные права и обязанности  </w:t>
      </w:r>
      <w:r w:rsidR="00E72642">
        <w:t>старшего</w:t>
      </w:r>
      <w:r>
        <w:t xml:space="preserve"> государственного налогового инспектора, а также запреты и требования, связанные с гражданской службой, которые установлены в его отношении, предусмотрены </w:t>
      </w:r>
      <w:hyperlink r:id="rId20" w:history="1">
        <w:r w:rsidRPr="006D13E3">
          <w:rPr>
            <w:rStyle w:val="ad"/>
            <w:b w:val="0"/>
          </w:rPr>
          <w:t>статьями 14</w:t>
        </w:r>
      </w:hyperlink>
      <w:r w:rsidRPr="006D13E3">
        <w:rPr>
          <w:b/>
        </w:rPr>
        <w:t xml:space="preserve">, </w:t>
      </w:r>
      <w:hyperlink r:id="rId21" w:history="1">
        <w:r w:rsidRPr="006D13E3">
          <w:rPr>
            <w:rStyle w:val="ad"/>
            <w:b w:val="0"/>
          </w:rPr>
          <w:t>15</w:t>
        </w:r>
      </w:hyperlink>
      <w:r w:rsidRPr="006D13E3">
        <w:rPr>
          <w:b/>
        </w:rPr>
        <w:t xml:space="preserve">, </w:t>
      </w:r>
      <w:hyperlink r:id="rId22" w:history="1">
        <w:r w:rsidRPr="006D13E3">
          <w:rPr>
            <w:rStyle w:val="ad"/>
            <w:b w:val="0"/>
          </w:rPr>
          <w:t>17</w:t>
        </w:r>
      </w:hyperlink>
      <w:r w:rsidRPr="006D13E3">
        <w:rPr>
          <w:b/>
        </w:rPr>
        <w:t xml:space="preserve">, </w:t>
      </w:r>
      <w:hyperlink r:id="rId23" w:history="1">
        <w:r w:rsidRPr="006D13E3">
          <w:rPr>
            <w:rStyle w:val="ad"/>
            <w:b w:val="0"/>
          </w:rPr>
          <w:t>18</w:t>
        </w:r>
      </w:hyperlink>
      <w:r>
        <w:t xml:space="preserve"> Федерального закона от 27 июля </w:t>
      </w:r>
      <w:smartTag w:uri="urn:schemas-microsoft-com:office:smarttags" w:element="metricconverter">
        <w:smartTagPr>
          <w:attr w:name="ProductID" w:val="2004 г"/>
        </w:smartTagPr>
        <w:r>
          <w:t>2004 г</w:t>
        </w:r>
      </w:smartTag>
      <w:r>
        <w:t>. № 79-ФЗ "О государственной гражданской службе Российской Федерации".</w:t>
      </w:r>
    </w:p>
    <w:p w:rsidR="0023066F" w:rsidRDefault="0023066F" w:rsidP="0023066F">
      <w:pPr>
        <w:ind w:firstLine="720"/>
        <w:jc w:val="both"/>
      </w:pPr>
      <w:r>
        <w:t xml:space="preserve">8. </w:t>
      </w:r>
      <w:proofErr w:type="gramStart"/>
      <w:r w:rsidR="00E72642">
        <w:t>Старший</w:t>
      </w:r>
      <w:r>
        <w:t xml:space="preserve"> государственный налоговый инспектор осуществляет иные права и исполняет обязанности, предусмотренные законодательством Российской Федерации, Положением о Федеральной налоговой службе, </w:t>
      </w:r>
      <w:r w:rsidRPr="00AB2F87">
        <w:t>утвержденным постановлением Правительства Российской</w:t>
      </w:r>
      <w:r>
        <w:t xml:space="preserve"> </w:t>
      </w:r>
      <w:r w:rsidRPr="00AB2F87">
        <w:t>Федерации</w:t>
      </w:r>
      <w:r>
        <w:t xml:space="preserve"> </w:t>
      </w:r>
      <w:r w:rsidRPr="00AB2F87">
        <w:t>от</w:t>
      </w:r>
      <w:r>
        <w:t xml:space="preserve"> </w:t>
      </w:r>
      <w:r w:rsidRPr="00AB2F87">
        <w:t>30 сентября</w:t>
      </w:r>
      <w:r>
        <w:t xml:space="preserve"> </w:t>
      </w:r>
      <w:smartTag w:uri="urn:schemas-microsoft-com:office:smarttags" w:element="metricconverter">
        <w:smartTagPr>
          <w:attr w:name="ProductID" w:val="2004 г"/>
        </w:smartTagPr>
        <w:r w:rsidRPr="00AB2F87">
          <w:t>2004</w:t>
        </w:r>
        <w:r>
          <w:t xml:space="preserve"> </w:t>
        </w:r>
        <w:r w:rsidRPr="00AB2F87">
          <w:t>г</w:t>
        </w:r>
      </w:smartTag>
      <w:r w:rsidRPr="00AB2F87">
        <w:t>. № 506</w:t>
      </w:r>
      <w:r>
        <w:t xml:space="preserve">, положением о Межрайонной </w:t>
      </w:r>
      <w:r w:rsidRPr="00D11C96">
        <w:t xml:space="preserve">ИФНС России </w:t>
      </w:r>
      <w:r>
        <w:t>№ 1 по Республике Ингушетия, положением о контрольно-аналитическом отделе, приказами (распоряжениями) ФНС России,  приказами управления ФНС России по субъекту Российской Федерации (далее – управление), приказами инспекции, поручениями</w:t>
      </w:r>
      <w:proofErr w:type="gramEnd"/>
      <w:r>
        <w:t xml:space="preserve"> руководства инспекции.</w:t>
      </w:r>
    </w:p>
    <w:p w:rsidR="0023066F" w:rsidRDefault="0023066F" w:rsidP="0023066F">
      <w:pPr>
        <w:pStyle w:val="a4"/>
        <w:ind w:firstLine="709"/>
      </w:pPr>
      <w:r>
        <w:t>Исходя из задач и функций</w:t>
      </w:r>
      <w:r>
        <w:rPr>
          <w:bCs/>
        </w:rPr>
        <w:t xml:space="preserve">, определенных Положением о </w:t>
      </w:r>
      <w:r>
        <w:t xml:space="preserve">Межрайонной </w:t>
      </w:r>
      <w:r w:rsidRPr="00D11C96">
        <w:t xml:space="preserve">ИФНС России </w:t>
      </w:r>
      <w:r>
        <w:t>№ 1 по Республике Ингушетия</w:t>
      </w:r>
      <w:r>
        <w:rPr>
          <w:bCs/>
        </w:rPr>
        <w:t xml:space="preserve"> на</w:t>
      </w:r>
      <w:r>
        <w:t xml:space="preserve"> </w:t>
      </w:r>
      <w:r w:rsidR="00E72642">
        <w:t>старшего</w:t>
      </w:r>
      <w:r>
        <w:t xml:space="preserve"> государственного налогового инспектора</w:t>
      </w:r>
      <w:r>
        <w:rPr>
          <w:bCs/>
        </w:rPr>
        <w:t xml:space="preserve"> контрольно-аналитического отдела возлагается </w:t>
      </w:r>
      <w:r>
        <w:t xml:space="preserve">следующее:        </w:t>
      </w:r>
    </w:p>
    <w:p w:rsidR="0023066F" w:rsidRDefault="0023066F" w:rsidP="0023066F">
      <w:pPr>
        <w:pStyle w:val="a4"/>
        <w:ind w:firstLine="709"/>
      </w:pPr>
      <w:r>
        <w:t>8.1.Проведение камеральных проверок налоговой отчетности, осуществление качественного и своевременного наполнения информационных ресурсов</w:t>
      </w:r>
    </w:p>
    <w:p w:rsidR="0023066F" w:rsidRDefault="0023066F" w:rsidP="0023066F">
      <w:pPr>
        <w:shd w:val="clear" w:color="auto" w:fill="FFFFFF"/>
        <w:ind w:firstLine="709"/>
        <w:jc w:val="both"/>
        <w:rPr>
          <w:iCs/>
        </w:rPr>
      </w:pPr>
      <w:r>
        <w:t>8.1.1. Не позднее дня, следующего за днем ввода налоговой отчетности, проводить автоматизированный камеральный контроль (камеральный расчет, камеральную проверку)</w:t>
      </w:r>
      <w:r>
        <w:rPr>
          <w:iCs/>
        </w:rPr>
        <w:t xml:space="preserve">, </w:t>
      </w:r>
      <w:r>
        <w:rPr>
          <w:iCs/>
        </w:rPr>
        <w:lastRenderedPageBreak/>
        <w:t xml:space="preserve">осуществляемый в отношении всех представленных налоговых деклараций (расчетов), формирование комплекса мероприятий при проведении камеральной налоговой проверке.        Автоматизированный камеральный контроль проводится с использованием </w:t>
      </w:r>
      <w:proofErr w:type="spellStart"/>
      <w:r>
        <w:rPr>
          <w:iCs/>
        </w:rPr>
        <w:t>внутридокументальных</w:t>
      </w:r>
      <w:proofErr w:type="spellEnd"/>
      <w:r>
        <w:rPr>
          <w:iCs/>
        </w:rPr>
        <w:t xml:space="preserve"> и </w:t>
      </w:r>
      <w:proofErr w:type="spellStart"/>
      <w:r>
        <w:rPr>
          <w:iCs/>
        </w:rPr>
        <w:t>междокументальных</w:t>
      </w:r>
      <w:proofErr w:type="spellEnd"/>
      <w:r>
        <w:rPr>
          <w:iCs/>
        </w:rPr>
        <w:t xml:space="preserve"> контрольных соотношений.</w:t>
      </w:r>
    </w:p>
    <w:p w:rsidR="0023066F" w:rsidRDefault="0023066F" w:rsidP="0023066F">
      <w:pPr>
        <w:ind w:firstLine="709"/>
        <w:jc w:val="both"/>
        <w:rPr>
          <w:sz w:val="28"/>
          <w:szCs w:val="28"/>
        </w:rPr>
      </w:pPr>
      <w:r>
        <w:t xml:space="preserve">Ежедневно формировать  протоколы ошибок </w:t>
      </w:r>
      <w:proofErr w:type="spellStart"/>
      <w:r>
        <w:t>взаимоувязки</w:t>
      </w:r>
      <w:proofErr w:type="spellEnd"/>
      <w:r>
        <w:t xml:space="preserve"> показателей налоговых деклараций, бухгалтерской отчетности, иных документов и информации, поступающей в налоговые органы, и при необходимости их распечатывать. Указанные протоколы формируются в автоматизированном режиме в АИС «Налог» и используются при проведении проверок.</w:t>
      </w:r>
      <w:r>
        <w:rPr>
          <w:sz w:val="28"/>
          <w:szCs w:val="28"/>
        </w:rPr>
        <w:t xml:space="preserve"> </w:t>
      </w:r>
    </w:p>
    <w:p w:rsidR="0023066F" w:rsidRDefault="0023066F" w:rsidP="0023066F">
      <w:pPr>
        <w:ind w:firstLine="709"/>
        <w:jc w:val="both"/>
      </w:pPr>
      <w:r>
        <w:t xml:space="preserve">При выявлении ошибок по заполнению деклараций в 3-х </w:t>
      </w:r>
      <w:proofErr w:type="spellStart"/>
      <w:r>
        <w:t>дневный</w:t>
      </w:r>
      <w:proofErr w:type="spellEnd"/>
      <w:r>
        <w:t xml:space="preserve"> срок </w:t>
      </w:r>
      <w:proofErr w:type="gramStart"/>
      <w:r>
        <w:t>с даты выявления</w:t>
      </w:r>
      <w:proofErr w:type="gramEnd"/>
      <w:r>
        <w:t xml:space="preserve"> (но не позже срока камеральной проверки) направлять сообщения с требованием о внесении изменений и предоставлении уточненных деклараций. </w:t>
      </w:r>
    </w:p>
    <w:p w:rsidR="0023066F" w:rsidRDefault="0023066F" w:rsidP="0023066F">
      <w:pPr>
        <w:ind w:firstLine="540"/>
        <w:jc w:val="both"/>
      </w:pPr>
      <w:r>
        <w:t xml:space="preserve">  Обеспечивать 100-процентное проведение камеральных проверок в автоматизированном режиме.</w:t>
      </w:r>
    </w:p>
    <w:p w:rsidR="0023066F" w:rsidRDefault="0023066F" w:rsidP="0023066F">
      <w:pPr>
        <w:ind w:firstLine="540"/>
        <w:jc w:val="both"/>
      </w:pPr>
      <w:r>
        <w:t xml:space="preserve">  Не допускать превышение установленных сроков проведения камеральных проверок, а также  сроков составления Актов налоговых проверок и подготовки проектов  решений по их результатам.</w:t>
      </w:r>
    </w:p>
    <w:p w:rsidR="0023066F" w:rsidRDefault="0023066F" w:rsidP="0023066F">
      <w:pPr>
        <w:tabs>
          <w:tab w:val="left" w:pos="6660"/>
        </w:tabs>
        <w:ind w:firstLine="708"/>
        <w:jc w:val="both"/>
      </w:pPr>
      <w:r>
        <w:t xml:space="preserve">Осуществлять </w:t>
      </w:r>
      <w:proofErr w:type="spellStart"/>
      <w:r>
        <w:t>междокументальный</w:t>
      </w:r>
      <w:proofErr w:type="spellEnd"/>
      <w:r>
        <w:t xml:space="preserve"> и </w:t>
      </w:r>
      <w:proofErr w:type="spellStart"/>
      <w:r>
        <w:t>внутридокументальный</w:t>
      </w:r>
      <w:proofErr w:type="spellEnd"/>
      <w:r>
        <w:t xml:space="preserve"> контроль показателей налоговой отчетности: проводить сопоставление показателей проверяемых налоговых деклараций с показателями налоговых деклараций по другим видам налогов и бухгалтерской отчетностью.</w:t>
      </w:r>
    </w:p>
    <w:p w:rsidR="0023066F" w:rsidRDefault="0023066F" w:rsidP="0023066F">
      <w:pPr>
        <w:tabs>
          <w:tab w:val="left" w:pos="6660"/>
        </w:tabs>
        <w:ind w:firstLine="708"/>
        <w:jc w:val="both"/>
      </w:pPr>
      <w:r>
        <w:t>Запрашивать документы и пояснения в ходе камеральных налоговых проверок с целью проверки правомерности заявленных налогоплательщиком налоговых льгот,  налоговых вычетов.</w:t>
      </w:r>
    </w:p>
    <w:p w:rsidR="0023066F" w:rsidRDefault="0023066F" w:rsidP="0023066F">
      <w:pPr>
        <w:pStyle w:val="aa"/>
        <w:spacing w:after="0"/>
        <w:ind w:left="0" w:firstLine="709"/>
        <w:jc w:val="both"/>
        <w:rPr>
          <w:color w:val="000000"/>
        </w:rPr>
      </w:pPr>
      <w:r>
        <w:t>Обеспечивать своевременную передачу в органы внутренних дел материалов налоговых проверок, содержащих признаки преступления, для решения вопроса о возбуждении уголовных дел, на</w:t>
      </w:r>
      <w:r>
        <w:rPr>
          <w:color w:val="000000"/>
        </w:rPr>
        <w:t>правлять в органы внутренних дел материалы, свидетельствующие о возможном совершении преступлений, предусмотренных статьями 173.1 и (или) 173.2 Уголовного кодекса Российской Федерации</w:t>
      </w:r>
    </w:p>
    <w:p w:rsidR="0023066F" w:rsidRDefault="0023066F" w:rsidP="0023066F">
      <w:pPr>
        <w:ind w:firstLine="709"/>
        <w:jc w:val="both"/>
      </w:pPr>
      <w:r>
        <w:t>8.1.2. </w:t>
      </w:r>
      <w:proofErr w:type="gramStart"/>
      <w:r>
        <w:t>При проведении камеральной налоговой проверки в целях подтверждения факта государственной регистрации контрагентов проверяемого налогоплательщика, выявления взаимосвязи между проверяемым налогоплательщиком и его контрагентами (совпадения учредителей, должностных лиц, регистрации по одному адресу и т.д.), подтверждения факта исполнения обязанности контрагентом по представлению налоговых деклараций (расчетов), а также получения иных сведений использует информацию из следующих информационных ресурсов местного, а при наличии удаленного доступа</w:t>
      </w:r>
      <w:proofErr w:type="gramEnd"/>
      <w:r>
        <w:t xml:space="preserve"> регионального и федерального уровней:</w:t>
      </w:r>
    </w:p>
    <w:p w:rsidR="0023066F" w:rsidRDefault="0023066F" w:rsidP="0023066F">
      <w:pPr>
        <w:ind w:firstLine="709"/>
        <w:jc w:val="both"/>
      </w:pPr>
      <w:r>
        <w:t>Единого государственного реестра налогоплательщиков;</w:t>
      </w:r>
    </w:p>
    <w:p w:rsidR="0023066F" w:rsidRDefault="0023066F" w:rsidP="0023066F">
      <w:pPr>
        <w:ind w:firstLine="709"/>
        <w:jc w:val="both"/>
      </w:pPr>
      <w:r>
        <w:t>Единого государственного реестра индивидуальных предпринимателей;</w:t>
      </w:r>
    </w:p>
    <w:p w:rsidR="0023066F" w:rsidRDefault="0023066F" w:rsidP="0023066F">
      <w:pPr>
        <w:ind w:firstLine="709"/>
        <w:jc w:val="both"/>
      </w:pPr>
      <w:r>
        <w:t>Единого государственного реестра юридических лиц;</w:t>
      </w:r>
    </w:p>
    <w:p w:rsidR="0023066F" w:rsidRDefault="0023066F" w:rsidP="0023066F">
      <w:pPr>
        <w:ind w:firstLine="709"/>
        <w:jc w:val="both"/>
      </w:pPr>
      <w:r>
        <w:t>ПИК «НДС»;</w:t>
      </w:r>
    </w:p>
    <w:p w:rsidR="0023066F" w:rsidRDefault="0023066F" w:rsidP="0023066F">
      <w:pPr>
        <w:ind w:firstLine="709"/>
        <w:jc w:val="both"/>
      </w:pPr>
      <w:r>
        <w:t xml:space="preserve">ПИК «Недействительные паспорта»; </w:t>
      </w:r>
    </w:p>
    <w:p w:rsidR="0023066F" w:rsidRDefault="0023066F" w:rsidP="0023066F">
      <w:pPr>
        <w:ind w:firstLine="709"/>
        <w:jc w:val="both"/>
      </w:pPr>
      <w:r>
        <w:t>ПК «Банковские счета»;</w:t>
      </w:r>
    </w:p>
    <w:p w:rsidR="0023066F" w:rsidRDefault="0023066F" w:rsidP="0023066F">
      <w:pPr>
        <w:ind w:firstLine="709"/>
        <w:jc w:val="both"/>
      </w:pPr>
      <w:r>
        <w:t>ПК «Сведения о физических лицах»;</w:t>
      </w:r>
    </w:p>
    <w:p w:rsidR="0023066F" w:rsidRDefault="0023066F" w:rsidP="0023066F">
      <w:pPr>
        <w:ind w:firstLine="709"/>
        <w:jc w:val="both"/>
      </w:pPr>
      <w:r>
        <w:t>ПК «Однодневка»;</w:t>
      </w:r>
    </w:p>
    <w:p w:rsidR="0023066F" w:rsidRDefault="0023066F" w:rsidP="0023066F">
      <w:pPr>
        <w:ind w:firstLine="709"/>
        <w:jc w:val="both"/>
      </w:pPr>
      <w:r>
        <w:t>ПК «Таможня»;</w:t>
      </w:r>
    </w:p>
    <w:p w:rsidR="0023066F" w:rsidRDefault="0023066F" w:rsidP="0023066F">
      <w:pPr>
        <w:ind w:firstLine="709"/>
        <w:jc w:val="both"/>
      </w:pPr>
      <w:r>
        <w:t>иных информационных ресурсов.</w:t>
      </w:r>
    </w:p>
    <w:p w:rsidR="0023066F" w:rsidRDefault="0023066F" w:rsidP="0023066F">
      <w:pPr>
        <w:ind w:firstLine="709"/>
        <w:jc w:val="both"/>
      </w:pPr>
      <w:r>
        <w:t>8.1.3. В ходе проведения проверки проводит:</w:t>
      </w:r>
      <w:r>
        <w:tab/>
      </w:r>
    </w:p>
    <w:p w:rsidR="0023066F" w:rsidRDefault="0023066F" w:rsidP="0023066F">
      <w:pPr>
        <w:shd w:val="clear" w:color="auto" w:fill="FFFFFF"/>
        <w:ind w:firstLine="709"/>
        <w:jc w:val="both"/>
      </w:pPr>
      <w:r>
        <w:t>а) проверку сопоставимости показателей налоговой декларации (расчета) с показателями налоговой декларации (расчета) предыдущего отчетного (налогового) периода;</w:t>
      </w:r>
    </w:p>
    <w:p w:rsidR="0023066F" w:rsidRDefault="0023066F" w:rsidP="0023066F">
      <w:pPr>
        <w:shd w:val="clear" w:color="auto" w:fill="FFFFFF"/>
        <w:tabs>
          <w:tab w:val="left" w:pos="851"/>
        </w:tabs>
        <w:ind w:firstLine="709"/>
        <w:jc w:val="both"/>
      </w:pPr>
      <w:r>
        <w:t>б) </w:t>
      </w:r>
      <w:proofErr w:type="spellStart"/>
      <w:r>
        <w:t>взаимоувязку</w:t>
      </w:r>
      <w:proofErr w:type="spellEnd"/>
      <w:r>
        <w:t xml:space="preserve"> показателей проверяемой налоговой декларации (расчета) с показателями налоговых деклараций (расчетов) по другим видам налогов и бухгалтерской отчетностью;</w:t>
      </w:r>
    </w:p>
    <w:p w:rsidR="0023066F" w:rsidRDefault="0023066F" w:rsidP="0023066F">
      <w:pPr>
        <w:shd w:val="clear" w:color="auto" w:fill="FFFFFF"/>
        <w:ind w:firstLine="709"/>
        <w:jc w:val="both"/>
      </w:pPr>
      <w:r>
        <w:lastRenderedPageBreak/>
        <w:t>в) проверку достоверности показателей налоговой декларации (расчета) на основе анализа всей имеющейся в налоговом органе информации, в том числе по движению денежных средств по счетам;</w:t>
      </w:r>
    </w:p>
    <w:p w:rsidR="0023066F" w:rsidRDefault="0023066F" w:rsidP="0023066F">
      <w:pPr>
        <w:shd w:val="clear" w:color="auto" w:fill="FFFFFF"/>
        <w:ind w:firstLine="709"/>
        <w:jc w:val="both"/>
      </w:pPr>
      <w:r>
        <w:t>г) проверку полноты и качества документов (информации), представленных налогоплательщиком (страхователем), банками, контрагентами и иными лицами.</w:t>
      </w:r>
    </w:p>
    <w:p w:rsidR="0023066F" w:rsidRPr="00BF6252" w:rsidRDefault="0023066F" w:rsidP="0023066F">
      <w:pPr>
        <w:widowControl w:val="0"/>
        <w:autoSpaceDE w:val="0"/>
        <w:autoSpaceDN w:val="0"/>
        <w:adjustRightInd w:val="0"/>
        <w:ind w:firstLine="707"/>
        <w:jc w:val="both"/>
        <w:rPr>
          <w:bCs/>
        </w:rPr>
      </w:pPr>
      <w:proofErr w:type="spellStart"/>
      <w:proofErr w:type="gramStart"/>
      <w:r w:rsidRPr="00BF6252">
        <w:t>д</w:t>
      </w:r>
      <w:proofErr w:type="spellEnd"/>
      <w:r w:rsidRPr="00BF6252">
        <w:t xml:space="preserve">) проведение в десятидневный срок с даты представления ежеквартальной налоговой и бухгалтерской отчетности по налогоплательщикам, имеющим размер выручки более 50 млн. руб., высокий уровень вычетов по НДС и расходов по прибыли (более 98%) и наибольшую вероятность совершения налогового правонарушения, </w:t>
      </w:r>
      <w:r w:rsidRPr="00BF6252">
        <w:rPr>
          <w:bCs/>
        </w:rPr>
        <w:t>необходимых мероприятий налогового контроля, направленных на проверку правильности определения налогооблагаемой базы и обоснованности применения вычетов и подтверждения расходов:</w:t>
      </w:r>
      <w:proofErr w:type="gramEnd"/>
    </w:p>
    <w:p w:rsidR="0023066F" w:rsidRPr="00BF6252" w:rsidRDefault="0023066F" w:rsidP="0023066F">
      <w:pPr>
        <w:widowControl w:val="0"/>
        <w:autoSpaceDE w:val="0"/>
        <w:autoSpaceDN w:val="0"/>
        <w:adjustRightInd w:val="0"/>
        <w:ind w:firstLine="707"/>
        <w:jc w:val="both"/>
        <w:rPr>
          <w:bCs/>
        </w:rPr>
      </w:pPr>
      <w:r w:rsidRPr="00BF6252">
        <w:rPr>
          <w:bCs/>
        </w:rPr>
        <w:t>- запросы в кредитные учреждения о движении денежных средств по счетам;</w:t>
      </w:r>
    </w:p>
    <w:p w:rsidR="0023066F" w:rsidRPr="00BF6252" w:rsidRDefault="0023066F" w:rsidP="0023066F">
      <w:pPr>
        <w:widowControl w:val="0"/>
        <w:autoSpaceDE w:val="0"/>
        <w:autoSpaceDN w:val="0"/>
        <w:adjustRightInd w:val="0"/>
        <w:ind w:firstLine="707"/>
        <w:jc w:val="both"/>
        <w:rPr>
          <w:bCs/>
        </w:rPr>
      </w:pPr>
      <w:r w:rsidRPr="00BF6252">
        <w:rPr>
          <w:bCs/>
        </w:rPr>
        <w:t>-анализ выписок о движении денежных средств по расчетным счетам налогоплательщиков и их контрагентов;</w:t>
      </w:r>
    </w:p>
    <w:p w:rsidR="0023066F" w:rsidRPr="00BF6252" w:rsidRDefault="0023066F" w:rsidP="0023066F">
      <w:pPr>
        <w:widowControl w:val="0"/>
        <w:autoSpaceDE w:val="0"/>
        <w:autoSpaceDN w:val="0"/>
        <w:adjustRightInd w:val="0"/>
        <w:ind w:firstLine="707"/>
        <w:jc w:val="both"/>
        <w:rPr>
          <w:bCs/>
        </w:rPr>
      </w:pPr>
      <w:r w:rsidRPr="00BF6252">
        <w:rPr>
          <w:bCs/>
        </w:rPr>
        <w:t>- истребование документов у контрагентов и иных лиц;</w:t>
      </w:r>
    </w:p>
    <w:p w:rsidR="0023066F" w:rsidRPr="00BF6252" w:rsidRDefault="0023066F" w:rsidP="0023066F">
      <w:pPr>
        <w:widowControl w:val="0"/>
        <w:autoSpaceDE w:val="0"/>
        <w:autoSpaceDN w:val="0"/>
        <w:adjustRightInd w:val="0"/>
        <w:ind w:firstLine="707"/>
        <w:jc w:val="both"/>
        <w:rPr>
          <w:bCs/>
        </w:rPr>
      </w:pPr>
      <w:r w:rsidRPr="00BF6252">
        <w:rPr>
          <w:bCs/>
        </w:rPr>
        <w:t>- получение объяснений налогоплательщика и показаний свидетелей;</w:t>
      </w:r>
    </w:p>
    <w:p w:rsidR="0023066F" w:rsidRPr="00BF6252" w:rsidRDefault="0023066F" w:rsidP="0023066F">
      <w:pPr>
        <w:widowControl w:val="0"/>
        <w:autoSpaceDE w:val="0"/>
        <w:autoSpaceDN w:val="0"/>
        <w:adjustRightInd w:val="0"/>
        <w:ind w:firstLine="707"/>
        <w:jc w:val="both"/>
      </w:pPr>
      <w:proofErr w:type="gramStart"/>
      <w:r w:rsidRPr="00BF6252">
        <w:rPr>
          <w:bCs/>
        </w:rPr>
        <w:t>- и</w:t>
      </w:r>
      <w:r w:rsidRPr="00BF6252">
        <w:t>стребование карточек с образцами подписей распорядителей счетов контрагента и выявление фактов использования системы «Банк-Клиент» при осуществлении расчетов в соответствии со статьей 93.1 Налогового кодекса (</w:t>
      </w:r>
      <w:r w:rsidRPr="00BF6252">
        <w:rPr>
          <w:bCs/>
        </w:rPr>
        <w:t xml:space="preserve">целесообразно установить </w:t>
      </w:r>
      <w:r w:rsidRPr="00BF6252">
        <w:rPr>
          <w:bCs/>
          <w:iCs/>
        </w:rPr>
        <w:t xml:space="preserve">IP-адрес, с которого осуществлялся доступ к системе «Банк-Клиент», </w:t>
      </w:r>
      <w:proofErr w:type="spellStart"/>
      <w:r w:rsidRPr="00BF6252">
        <w:rPr>
          <w:bCs/>
          <w:iCs/>
        </w:rPr>
        <w:t>МАС-адрес</w:t>
      </w:r>
      <w:proofErr w:type="spellEnd"/>
      <w:r w:rsidRPr="00BF6252">
        <w:rPr>
          <w:bCs/>
          <w:iCs/>
        </w:rPr>
        <w:t xml:space="preserve">, которому может быть сопоставлен IP-адрес, </w:t>
      </w:r>
      <w:r w:rsidRPr="00BF6252">
        <w:rPr>
          <w:bCs/>
        </w:rPr>
        <w:t>телефонный номер, который использовался клиентом для соединения с системой «Банк-Клиент»)</w:t>
      </w:r>
      <w:r w:rsidRPr="00BF6252">
        <w:t>;</w:t>
      </w:r>
      <w:proofErr w:type="gramEnd"/>
    </w:p>
    <w:p w:rsidR="0023066F" w:rsidRPr="00BF6252" w:rsidRDefault="0023066F" w:rsidP="0023066F">
      <w:pPr>
        <w:widowControl w:val="0"/>
        <w:autoSpaceDE w:val="0"/>
        <w:autoSpaceDN w:val="0"/>
        <w:adjustRightInd w:val="0"/>
        <w:ind w:firstLine="707"/>
        <w:jc w:val="both"/>
      </w:pPr>
      <w:r w:rsidRPr="00BF6252">
        <w:t>- выявление лиц, осуществляющих передачу отчетности по ТКС;</w:t>
      </w:r>
    </w:p>
    <w:p w:rsidR="0023066F" w:rsidRPr="00BF6252" w:rsidRDefault="0023066F" w:rsidP="0023066F">
      <w:pPr>
        <w:widowControl w:val="0"/>
        <w:autoSpaceDE w:val="0"/>
        <w:autoSpaceDN w:val="0"/>
        <w:adjustRightInd w:val="0"/>
        <w:ind w:firstLine="707"/>
        <w:jc w:val="both"/>
      </w:pPr>
      <w:proofErr w:type="gramStart"/>
      <w:r w:rsidRPr="00BF6252">
        <w:t xml:space="preserve">- в отношении «массовых» подписантов и лиц со статусом «уполномоченный представитель», представляющих в инспекцию налоговую отчетность налогоплательщиков со значительными расхождениями по НДС вида «разрыв», а так же потенциальных </w:t>
      </w:r>
      <w:proofErr w:type="spellStart"/>
      <w:r w:rsidRPr="00BF6252">
        <w:t>выгодоприобретателей</w:t>
      </w:r>
      <w:proofErr w:type="spellEnd"/>
      <w:r w:rsidRPr="00BF6252">
        <w:t xml:space="preserve"> истребует в рамках ст. 93.1 Налогового кодекса: копий доверенностей от организаций - доверителей с целью установления прав уполномоченных лиц на представление в налоговый орган налоговой отчетности, договоров на оказание услуг, копий паспортных данных</w:t>
      </w:r>
      <w:proofErr w:type="gramEnd"/>
      <w:r w:rsidRPr="00BF6252">
        <w:t xml:space="preserve"> </w:t>
      </w:r>
      <w:proofErr w:type="gramStart"/>
      <w:r w:rsidRPr="00BF6252">
        <w:t>лиц, представляющих показатели налоговой декларации для последующего формирования налоговой декларации и отправки в налоговой орган, копии налоговой декларации, подписанной законным представителем на бумажном носителе, документов, свидетельствующих об оплате услуги подписания и представления отчетности (приходные кассовые ордера, другие платежные документы) и другие документы, учитывая, что отсутствие таких документов может свидетельствовать о причастности уполномоченного лица к представлению налоговой декларации с заведомо ложными</w:t>
      </w:r>
      <w:proofErr w:type="gramEnd"/>
      <w:r w:rsidRPr="00BF6252">
        <w:t xml:space="preserve"> показателями;</w:t>
      </w:r>
    </w:p>
    <w:p w:rsidR="0023066F" w:rsidRPr="00BF6252" w:rsidRDefault="0023066F" w:rsidP="0023066F">
      <w:pPr>
        <w:widowControl w:val="0"/>
        <w:autoSpaceDE w:val="0"/>
        <w:autoSpaceDN w:val="0"/>
        <w:adjustRightInd w:val="0"/>
        <w:ind w:firstLine="707"/>
        <w:jc w:val="both"/>
      </w:pPr>
      <w:r w:rsidRPr="00BF6252">
        <w:t>- в соответствии со ст. 90 Налогового кодекса проводит допросов лиц со статусом «уполномоченный представитель» для установления:</w:t>
      </w:r>
    </w:p>
    <w:p w:rsidR="0023066F" w:rsidRPr="00BF6252" w:rsidRDefault="0023066F" w:rsidP="0023066F">
      <w:pPr>
        <w:numPr>
          <w:ilvl w:val="0"/>
          <w:numId w:val="2"/>
        </w:numPr>
        <w:ind w:left="0" w:firstLine="360"/>
        <w:jc w:val="both"/>
      </w:pPr>
      <w:r w:rsidRPr="00BF6252">
        <w:t>фактов реальности/нереальности осуществления хозяйственной деятельности налогоплательщиков, налоговые декларации которых подписаны «массовыми» подписантами;</w:t>
      </w:r>
    </w:p>
    <w:p w:rsidR="0023066F" w:rsidRPr="00BF6252" w:rsidRDefault="0023066F" w:rsidP="0023066F">
      <w:pPr>
        <w:numPr>
          <w:ilvl w:val="0"/>
          <w:numId w:val="2"/>
        </w:numPr>
        <w:ind w:left="0" w:firstLine="360"/>
        <w:jc w:val="both"/>
      </w:pPr>
      <w:r w:rsidRPr="00BF6252">
        <w:t xml:space="preserve">фактов причастности/непричастности уполномоченных лиц к подписанию налоговых деклараций и их действиях с должной осмотрительностью. </w:t>
      </w:r>
      <w:proofErr w:type="gramStart"/>
      <w:r w:rsidRPr="00BF6252">
        <w:t xml:space="preserve">В ходе допроса необходимо установить  при каких обстоятельствах (лично или посредством электронной почты (заочно)) происходит передача уполномоченному лицу показателей налоговых деклараций по НДС для последующего формирования электронного формата и передачи декларации в налоговый орган,  каким способом уполномоченное лицо осуществляет проверку </w:t>
      </w:r>
      <w:proofErr w:type="spellStart"/>
      <w:r w:rsidRPr="00BF6252">
        <w:t>относимости</w:t>
      </w:r>
      <w:proofErr w:type="spellEnd"/>
      <w:r w:rsidRPr="00BF6252">
        <w:t xml:space="preserve"> заочно переданной информации без подписи законного представителя к конкретному юридическому лицу и достоверности показателей налоговой декларации.</w:t>
      </w:r>
      <w:proofErr w:type="gramEnd"/>
      <w:r w:rsidRPr="00BF6252">
        <w:t xml:space="preserve"> </w:t>
      </w:r>
      <w:proofErr w:type="gramStart"/>
      <w:r w:rsidRPr="00BF6252">
        <w:t xml:space="preserve">Учитывая, что представление в налоговый орган налоговых деклараций с заведомо ложными сведениями предусматривает уголовную ответственность, установить какие действия уполномоченного лица подтверждают, что лицо не причастно  к составлению подложных документов и при предоставлении услуги удостоверилось в полномочиях лиц, обратившихся за услугой подписания и представления </w:t>
      </w:r>
      <w:r w:rsidRPr="00BF6252">
        <w:lastRenderedPageBreak/>
        <w:t>налоговой декларации, обладает сведениями о действующих контактах с указанными лицами и  имеет копию налоговой отчетности, подписанной законным</w:t>
      </w:r>
      <w:proofErr w:type="gramEnd"/>
      <w:r w:rsidRPr="00BF6252">
        <w:t xml:space="preserve"> представителем, особенно в случае представления отчетности за ряд отчетных периодов организаций, когда руководитель отказался от управления деятельностью;</w:t>
      </w:r>
    </w:p>
    <w:p w:rsidR="0023066F" w:rsidRPr="00BF6252" w:rsidRDefault="0023066F" w:rsidP="0023066F">
      <w:pPr>
        <w:numPr>
          <w:ilvl w:val="0"/>
          <w:numId w:val="2"/>
        </w:numPr>
        <w:ind w:left="0" w:firstLine="360"/>
        <w:jc w:val="both"/>
      </w:pPr>
      <w:r w:rsidRPr="00BF6252">
        <w:t>причин и обстоятельств, по которым уполномоченное лицо системно оказывает платно только отдельные услуги без исполнения со стороны налогоплательщика обязательств по обеспечению получения от налоговых органов документов по ТКС, учитывая, что такая обязанность установлена пунктом 5.1 статьи 23 Налогового кодекса РФ (далее – Кодекса);</w:t>
      </w:r>
    </w:p>
    <w:p w:rsidR="0023066F" w:rsidRPr="00BF6252" w:rsidRDefault="0023066F" w:rsidP="0023066F">
      <w:pPr>
        <w:widowControl w:val="0"/>
        <w:autoSpaceDE w:val="0"/>
        <w:autoSpaceDN w:val="0"/>
        <w:adjustRightInd w:val="0"/>
        <w:ind w:firstLine="707"/>
        <w:jc w:val="both"/>
      </w:pPr>
      <w:r w:rsidRPr="00BF6252">
        <w:t xml:space="preserve">- обстоятельств подписания налоговых деклараций лицами, зарегистрированными в регионах, отличных от региона деятельности организации. С этой целью, особенно в случае признаков отсутствия у налогоплательщика возможности осуществлять реальную деятельность, необходимо провести допрос руководителя организации, который воспользовался услугами уполномоченных лиц иных территорий, в </w:t>
      </w:r>
      <w:proofErr w:type="gramStart"/>
      <w:r w:rsidRPr="00BF6252">
        <w:t>ходе</w:t>
      </w:r>
      <w:proofErr w:type="gramEnd"/>
      <w:r w:rsidRPr="00BF6252">
        <w:t xml:space="preserve"> которого установить, каким способом осуществлялся выбор лица для представления налоговой декларации в налоговый орган. При отсутствии расчетного счета у налогоплательщика и оборотов по реализации установить порядок расчетов за оказанную услугу и источник денежных средств.</w:t>
      </w:r>
    </w:p>
    <w:p w:rsidR="0023066F" w:rsidRPr="00BF6252" w:rsidRDefault="0023066F" w:rsidP="0023066F">
      <w:pPr>
        <w:widowControl w:val="0"/>
        <w:autoSpaceDE w:val="0"/>
        <w:autoSpaceDN w:val="0"/>
        <w:adjustRightInd w:val="0"/>
        <w:ind w:firstLine="707"/>
        <w:jc w:val="both"/>
      </w:pPr>
      <w:r w:rsidRPr="00BF6252">
        <w:t xml:space="preserve">В случае, если в ходе допроса руководителя/учредителя юридического лица, будет установлено, что последние не причастны к управлению деятельностью и регистрации организаций, </w:t>
      </w:r>
      <w:proofErr w:type="gramStart"/>
      <w:r w:rsidRPr="00BF6252">
        <w:t>и</w:t>
      </w:r>
      <w:proofErr w:type="gramEnd"/>
      <w:r w:rsidRPr="00BF6252">
        <w:t xml:space="preserve"> следовательно, в силу ст.188 Гражданского кодекса РФ доверенность уполномоченного лица недействительна, информация о подписании и представлении ложных налоговых деклараций «массовыми» подписантами, информация о подложности документов, представленных для государственной регистрации юридического лица, непричастности лица, сведения о котором </w:t>
      </w:r>
      <w:proofErr w:type="gramStart"/>
      <w:r w:rsidRPr="00BF6252">
        <w:t xml:space="preserve">внесены в ЕГРЮЛ, к представлению заявления о государственной регистрации или деятельности данной организации, либо наличии иных признаков уголовно наказуемых деяний, в обязательном порядке с  соответствующими материалами подлежит направлению в правоохранительные органы для рассмотрения вопроса о возбуждении уголовного дела в рамках </w:t>
      </w:r>
      <w:hyperlink r:id="rId24" w:history="1">
        <w:r w:rsidRPr="00BF6252">
          <w:t>статей 170.1</w:t>
        </w:r>
      </w:hyperlink>
      <w:r w:rsidRPr="00BF6252">
        <w:t xml:space="preserve">, </w:t>
      </w:r>
      <w:hyperlink r:id="rId25" w:history="1">
        <w:r w:rsidRPr="00BF6252">
          <w:t>173.1</w:t>
        </w:r>
      </w:hyperlink>
      <w:r w:rsidRPr="00BF6252">
        <w:t xml:space="preserve">, </w:t>
      </w:r>
      <w:hyperlink r:id="rId26" w:history="1">
        <w:r w:rsidRPr="00BF6252">
          <w:t>173.2</w:t>
        </w:r>
      </w:hyperlink>
      <w:r w:rsidRPr="00BF6252">
        <w:t xml:space="preserve">, </w:t>
      </w:r>
      <w:hyperlink r:id="rId27" w:history="1">
        <w:r w:rsidRPr="00BF6252">
          <w:t>202</w:t>
        </w:r>
      </w:hyperlink>
      <w:r w:rsidRPr="00BF6252">
        <w:t xml:space="preserve">, </w:t>
      </w:r>
      <w:hyperlink r:id="rId28" w:history="1">
        <w:r w:rsidRPr="00BF6252">
          <w:t>327</w:t>
        </w:r>
      </w:hyperlink>
      <w:r w:rsidRPr="00BF6252">
        <w:t xml:space="preserve"> Уголовного кодекса Российской Федерации в соответствии с порядком, предусмотренным письмами ФНС России от 28.01.2014</w:t>
      </w:r>
      <w:proofErr w:type="gramEnd"/>
      <w:r w:rsidRPr="00BF6252">
        <w:t xml:space="preserve"> № СА-4-14/1215@, от 23.04.2014 № СА-4-14/7872@.</w:t>
      </w:r>
    </w:p>
    <w:p w:rsidR="0023066F" w:rsidRPr="00BF6252" w:rsidRDefault="0023066F" w:rsidP="0023066F">
      <w:pPr>
        <w:ind w:firstLine="709"/>
        <w:jc w:val="both"/>
      </w:pPr>
      <w:r>
        <w:t>8</w:t>
      </w:r>
      <w:r w:rsidRPr="00BF6252">
        <w:t>.1.4. </w:t>
      </w:r>
      <w:proofErr w:type="gramStart"/>
      <w:r w:rsidRPr="00BF6252">
        <w:t>Если камеральной налоговой проверкой выявлены ошибки в налоговой декларации (расчете) и (или) противоречия</w:t>
      </w:r>
      <w:r w:rsidRPr="00BF6252">
        <w:rPr>
          <w:b/>
        </w:rPr>
        <w:t xml:space="preserve"> </w:t>
      </w:r>
      <w:r w:rsidRPr="00BF6252">
        <w:t>между сведениями, содержащимися в представленных документах, либо выявлены несоответствия сведений, представленных налогоплательщиком, сведениям, содержащимся в документах, имеющихся у налогового органа, и полученным им в ходе налогового контроля, об этом в обязательном порядке сообщается налогоплательщику с требованием представить в течение пяти рабочих дней со дня получения требования необходимые</w:t>
      </w:r>
      <w:proofErr w:type="gramEnd"/>
      <w:r w:rsidRPr="00BF6252">
        <w:t xml:space="preserve"> пояснения или внести в установленный срок соответствующие исправления.</w:t>
      </w:r>
    </w:p>
    <w:p w:rsidR="0023066F" w:rsidRPr="00BF6252" w:rsidRDefault="0023066F" w:rsidP="0023066F">
      <w:pPr>
        <w:ind w:firstLine="709"/>
        <w:jc w:val="both"/>
      </w:pPr>
      <w:r w:rsidRPr="00BF6252">
        <w:t>В указанных целях используется Требование о предоставлении  документов (информации).</w:t>
      </w:r>
    </w:p>
    <w:p w:rsidR="0023066F" w:rsidRPr="00BF6252" w:rsidRDefault="0023066F" w:rsidP="0023066F">
      <w:pPr>
        <w:ind w:firstLine="709"/>
        <w:jc w:val="both"/>
      </w:pPr>
      <w:r w:rsidRPr="00BF6252">
        <w:t>В случае необходимости вызова налогоплательщика в налоговый орган для дачи пояснений используется Уведомление о вызове налогоплательщика (плательщика сбора, налогового агента).</w:t>
      </w:r>
    </w:p>
    <w:p w:rsidR="0023066F" w:rsidRPr="00BF6252" w:rsidRDefault="0023066F" w:rsidP="0023066F">
      <w:pPr>
        <w:shd w:val="clear" w:color="auto" w:fill="FFFFFF"/>
        <w:ind w:firstLine="709"/>
        <w:jc w:val="both"/>
      </w:pPr>
      <w:r>
        <w:t>8</w:t>
      </w:r>
      <w:r w:rsidRPr="00BF6252">
        <w:t xml:space="preserve">.1.5 Дальнейшая </w:t>
      </w:r>
      <w:r w:rsidRPr="00BF6252">
        <w:rPr>
          <w:iCs/>
        </w:rPr>
        <w:t xml:space="preserve">проверка с проведением мероприятий налогового контроля </w:t>
      </w:r>
      <w:r w:rsidRPr="00BF6252">
        <w:t xml:space="preserve"> осуществляется и является обязательной при представлении документов:</w:t>
      </w:r>
    </w:p>
    <w:p w:rsidR="0023066F" w:rsidRPr="00BF6252" w:rsidRDefault="0023066F" w:rsidP="0023066F">
      <w:pPr>
        <w:shd w:val="clear" w:color="auto" w:fill="FFFFFF"/>
        <w:ind w:firstLine="709"/>
        <w:jc w:val="both"/>
        <w:rPr>
          <w:iCs/>
        </w:rPr>
      </w:pPr>
      <w:proofErr w:type="gramStart"/>
      <w:r w:rsidRPr="00BF6252">
        <w:t>а) </w:t>
      </w:r>
      <w:r w:rsidRPr="00BF6252">
        <w:rPr>
          <w:iCs/>
        </w:rPr>
        <w:t>если при проведении камеральной налоговой проверки выявлены ошибки в налоговой декларации (расчете) и (или) противоречия между сведениями, содержащимися в представленных документах, либо выявлены несоответствия сведений, представленных налогоплательщиком, сведениям, содержащимся в документах, имеющихся у налогового органа, и полученным им в ходе налогового контроля, в том числе, если указанные ошибки, противоречия и несоответствия выявлены в</w:t>
      </w:r>
      <w:r w:rsidRPr="00BF6252">
        <w:t xml:space="preserve"> результате</w:t>
      </w:r>
      <w:r w:rsidRPr="00BF6252">
        <w:rPr>
          <w:iCs/>
        </w:rPr>
        <w:t xml:space="preserve"> автоматизированного арифметического контроля;</w:t>
      </w:r>
      <w:proofErr w:type="gramEnd"/>
    </w:p>
    <w:p w:rsidR="0023066F" w:rsidRPr="00BF6252" w:rsidRDefault="0023066F" w:rsidP="0023066F">
      <w:pPr>
        <w:shd w:val="clear" w:color="auto" w:fill="FFFFFF"/>
        <w:ind w:firstLine="709"/>
        <w:jc w:val="both"/>
      </w:pPr>
      <w:r w:rsidRPr="00BF6252">
        <w:rPr>
          <w:iCs/>
        </w:rPr>
        <w:t>б) </w:t>
      </w:r>
      <w:r w:rsidRPr="00BF6252">
        <w:t>налоговые декларации (расчеты), в которых заявлено право на применение налоговых льгот;</w:t>
      </w:r>
    </w:p>
    <w:p w:rsidR="0023066F" w:rsidRPr="00BF6252" w:rsidRDefault="0023066F" w:rsidP="0023066F">
      <w:pPr>
        <w:shd w:val="clear" w:color="auto" w:fill="FFFFFF"/>
        <w:ind w:firstLine="709"/>
        <w:jc w:val="both"/>
      </w:pPr>
      <w:r w:rsidRPr="00BF6252">
        <w:lastRenderedPageBreak/>
        <w:t>в) налоговые декларации (расчеты), в которых сумма налога (авансового платежа) заявлена к уменьшению или к возмещению;</w:t>
      </w:r>
    </w:p>
    <w:p w:rsidR="0023066F" w:rsidRPr="00BF6252" w:rsidRDefault="0023066F" w:rsidP="0023066F">
      <w:pPr>
        <w:shd w:val="clear" w:color="auto" w:fill="FFFFFF"/>
        <w:ind w:firstLine="709"/>
        <w:jc w:val="both"/>
      </w:pPr>
      <w:r w:rsidRPr="00BF6252">
        <w:t>г) налоговые декларации (расчеты) по налогам, связанным с использованием природных ресурсов;</w:t>
      </w:r>
    </w:p>
    <w:p w:rsidR="0023066F" w:rsidRPr="00BF6252" w:rsidRDefault="0023066F" w:rsidP="0023066F">
      <w:pPr>
        <w:shd w:val="clear" w:color="auto" w:fill="FFFFFF"/>
        <w:ind w:firstLine="709"/>
        <w:jc w:val="both"/>
        <w:rPr>
          <w:iCs/>
        </w:rPr>
      </w:pPr>
      <w:proofErr w:type="spellStart"/>
      <w:r w:rsidRPr="00BF6252">
        <w:t>д</w:t>
      </w:r>
      <w:proofErr w:type="spellEnd"/>
      <w:r w:rsidRPr="00BF6252">
        <w:t>) налоговые декларации (расчеты) вместе с которыми представлены подтверждающие и иные документы</w:t>
      </w:r>
      <w:r w:rsidRPr="00BF6252">
        <w:rPr>
          <w:iCs/>
        </w:rPr>
        <w:t>.</w:t>
      </w:r>
    </w:p>
    <w:p w:rsidR="0023066F" w:rsidRPr="00BF6252" w:rsidRDefault="0023066F" w:rsidP="0023066F">
      <w:pPr>
        <w:shd w:val="clear" w:color="auto" w:fill="FFFFFF"/>
        <w:ind w:firstLine="709"/>
        <w:jc w:val="both"/>
      </w:pPr>
      <w:r w:rsidRPr="00BF6252">
        <w:rPr>
          <w:iCs/>
        </w:rPr>
        <w:t xml:space="preserve">Методическими рекомендациями </w:t>
      </w:r>
      <w:r w:rsidRPr="00BF6252">
        <w:t>по проведению камеральных налоговых проверок по отдельным налогам (сборам) могут быть установлены иные категории налоговых деклараций (расчетов), подлежащие обязательной дальнейшей проверке с проведением мероприятий налогового контроля.</w:t>
      </w:r>
    </w:p>
    <w:p w:rsidR="0023066F" w:rsidRPr="00BF6252" w:rsidRDefault="0023066F" w:rsidP="0023066F">
      <w:pPr>
        <w:shd w:val="clear" w:color="auto" w:fill="FFFFFF"/>
        <w:tabs>
          <w:tab w:val="left" w:pos="1306"/>
        </w:tabs>
        <w:spacing w:before="10"/>
        <w:ind w:firstLine="720"/>
        <w:jc w:val="both"/>
        <w:rPr>
          <w:spacing w:val="-5"/>
        </w:rPr>
      </w:pPr>
      <w:r>
        <w:t>8</w:t>
      </w:r>
      <w:r w:rsidRPr="00BF6252">
        <w:t xml:space="preserve">.1.6. </w:t>
      </w:r>
      <w:r w:rsidRPr="00BF6252">
        <w:rPr>
          <w:spacing w:val="-5"/>
        </w:rPr>
        <w:t xml:space="preserve">Обеспечение принятия из АСК НДС-2 в ПК СЭОД: </w:t>
      </w:r>
    </w:p>
    <w:p w:rsidR="0023066F" w:rsidRPr="00BF6252" w:rsidRDefault="0023066F" w:rsidP="0023066F">
      <w:pPr>
        <w:shd w:val="clear" w:color="auto" w:fill="FFFFFF"/>
        <w:tabs>
          <w:tab w:val="left" w:pos="1306"/>
        </w:tabs>
        <w:spacing w:before="10"/>
        <w:ind w:firstLine="720"/>
        <w:jc w:val="both"/>
        <w:rPr>
          <w:spacing w:val="-5"/>
        </w:rPr>
      </w:pPr>
      <w:r w:rsidRPr="00BF6252">
        <w:rPr>
          <w:spacing w:val="-5"/>
        </w:rPr>
        <w:t>а) контрольных соотношений декларации по НДС;</w:t>
      </w:r>
    </w:p>
    <w:p w:rsidR="0023066F" w:rsidRPr="00BF6252" w:rsidRDefault="0023066F" w:rsidP="0023066F">
      <w:pPr>
        <w:shd w:val="clear" w:color="auto" w:fill="FFFFFF"/>
        <w:tabs>
          <w:tab w:val="left" w:pos="1306"/>
        </w:tabs>
        <w:spacing w:before="10"/>
        <w:ind w:firstLine="720"/>
        <w:jc w:val="both"/>
        <w:rPr>
          <w:spacing w:val="-5"/>
        </w:rPr>
      </w:pPr>
      <w:r w:rsidRPr="00BF6252">
        <w:rPr>
          <w:spacing w:val="-5"/>
        </w:rPr>
        <w:t>б) результатов по расхождениям, выявленным по сверке с контрагентами;</w:t>
      </w:r>
    </w:p>
    <w:p w:rsidR="0023066F" w:rsidRPr="00BF6252" w:rsidRDefault="0023066F" w:rsidP="0023066F">
      <w:pPr>
        <w:shd w:val="clear" w:color="auto" w:fill="FFFFFF"/>
        <w:tabs>
          <w:tab w:val="left" w:pos="1306"/>
        </w:tabs>
        <w:spacing w:before="10"/>
        <w:ind w:firstLine="720"/>
        <w:jc w:val="both"/>
        <w:rPr>
          <w:spacing w:val="-5"/>
        </w:rPr>
      </w:pPr>
      <w:r w:rsidRPr="00BF6252">
        <w:rPr>
          <w:spacing w:val="-5"/>
        </w:rPr>
        <w:t>в) сведений об устранении ранее выявленных расхождений;</w:t>
      </w:r>
    </w:p>
    <w:p w:rsidR="0023066F" w:rsidRPr="00BF6252" w:rsidRDefault="0023066F" w:rsidP="0023066F">
      <w:pPr>
        <w:shd w:val="clear" w:color="auto" w:fill="FFFFFF"/>
        <w:tabs>
          <w:tab w:val="left" w:pos="1306"/>
        </w:tabs>
        <w:spacing w:before="10"/>
        <w:ind w:firstLine="720"/>
        <w:jc w:val="both"/>
        <w:rPr>
          <w:spacing w:val="-5"/>
        </w:rPr>
      </w:pPr>
      <w:r w:rsidRPr="00BF6252">
        <w:rPr>
          <w:spacing w:val="-5"/>
        </w:rPr>
        <w:t>г) списка документов, необходимых для истребования.</w:t>
      </w:r>
    </w:p>
    <w:p w:rsidR="0023066F" w:rsidRPr="00BF6252" w:rsidRDefault="0023066F" w:rsidP="0023066F">
      <w:pPr>
        <w:autoSpaceDE w:val="0"/>
        <w:autoSpaceDN w:val="0"/>
        <w:adjustRightInd w:val="0"/>
        <w:ind w:firstLine="708"/>
        <w:jc w:val="both"/>
        <w:rPr>
          <w:rFonts w:eastAsia="ArialMT"/>
        </w:rPr>
      </w:pPr>
      <w:proofErr w:type="spellStart"/>
      <w:r w:rsidRPr="00BF6252">
        <w:rPr>
          <w:rFonts w:eastAsia="ArialMT"/>
        </w:rPr>
        <w:t>д</w:t>
      </w:r>
      <w:proofErr w:type="spellEnd"/>
      <w:r w:rsidRPr="00BF6252">
        <w:rPr>
          <w:rFonts w:eastAsia="ArialMT"/>
        </w:rPr>
        <w:t xml:space="preserve">) выставление и направление налогоплательщику </w:t>
      </w:r>
      <w:proofErr w:type="spellStart"/>
      <w:r w:rsidRPr="00BF6252">
        <w:rPr>
          <w:rFonts w:eastAsia="ArialMT"/>
        </w:rPr>
        <w:t>автотребований</w:t>
      </w:r>
      <w:proofErr w:type="spellEnd"/>
      <w:r w:rsidRPr="00BF6252">
        <w:rPr>
          <w:rFonts w:eastAsia="ArialMT"/>
        </w:rPr>
        <w:t xml:space="preserve"> по статье 93 НК РФ (</w:t>
      </w:r>
      <w:r w:rsidRPr="00BF6252">
        <w:t xml:space="preserve">подписание </w:t>
      </w:r>
      <w:proofErr w:type="spellStart"/>
      <w:r w:rsidRPr="00BF6252">
        <w:t>автоистребования</w:t>
      </w:r>
      <w:proofErr w:type="spellEnd"/>
      <w:r w:rsidRPr="00BF6252">
        <w:t xml:space="preserve"> ЭП и его автоматическая отправка налогоплательщику, либо подписание бумажной формы </w:t>
      </w:r>
      <w:proofErr w:type="spellStart"/>
      <w:r w:rsidRPr="00BF6252">
        <w:t>автоистребования</w:t>
      </w:r>
      <w:proofErr w:type="spellEnd"/>
      <w:r w:rsidRPr="00BF6252">
        <w:t xml:space="preserve"> и его отправка налогоплательщику по почте)</w:t>
      </w:r>
      <w:r w:rsidRPr="00BF6252">
        <w:rPr>
          <w:rFonts w:eastAsia="ArialMT"/>
        </w:rPr>
        <w:t>;</w:t>
      </w:r>
    </w:p>
    <w:p w:rsidR="0023066F" w:rsidRPr="00BF6252" w:rsidRDefault="0023066F" w:rsidP="0023066F">
      <w:pPr>
        <w:autoSpaceDE w:val="0"/>
        <w:autoSpaceDN w:val="0"/>
        <w:adjustRightInd w:val="0"/>
        <w:ind w:firstLine="708"/>
        <w:rPr>
          <w:rFonts w:eastAsia="ArialMT"/>
        </w:rPr>
      </w:pPr>
      <w:r w:rsidRPr="00BF6252">
        <w:rPr>
          <w:rFonts w:eastAsia="ArialMT"/>
        </w:rPr>
        <w:t xml:space="preserve">е) выставление и направление налогоплательщику </w:t>
      </w:r>
      <w:proofErr w:type="spellStart"/>
      <w:r w:rsidRPr="00BF6252">
        <w:rPr>
          <w:rFonts w:eastAsia="ArialMT"/>
        </w:rPr>
        <w:t>автотребований</w:t>
      </w:r>
      <w:proofErr w:type="spellEnd"/>
      <w:r w:rsidRPr="00BF6252">
        <w:rPr>
          <w:rFonts w:eastAsia="ArialMT"/>
        </w:rPr>
        <w:t xml:space="preserve"> по статье 93.1 НК РФ</w:t>
      </w:r>
    </w:p>
    <w:p w:rsidR="0023066F" w:rsidRPr="00BF6252" w:rsidRDefault="0023066F" w:rsidP="0023066F">
      <w:pPr>
        <w:autoSpaceDE w:val="0"/>
        <w:autoSpaceDN w:val="0"/>
        <w:adjustRightInd w:val="0"/>
        <w:ind w:firstLine="708"/>
        <w:jc w:val="both"/>
        <w:rPr>
          <w:rFonts w:eastAsia="ArialMT"/>
        </w:rPr>
      </w:pPr>
      <w:r w:rsidRPr="00BF6252">
        <w:rPr>
          <w:rFonts w:eastAsia="ArialMT"/>
        </w:rPr>
        <w:t xml:space="preserve">ж) обработка расхождений: получение ответа на </w:t>
      </w:r>
      <w:proofErr w:type="spellStart"/>
      <w:r w:rsidRPr="00BF6252">
        <w:rPr>
          <w:rFonts w:eastAsia="ArialMT"/>
        </w:rPr>
        <w:t>автотребование</w:t>
      </w:r>
      <w:proofErr w:type="spellEnd"/>
      <w:r w:rsidRPr="00BF6252">
        <w:rPr>
          <w:rFonts w:eastAsia="ArialMT"/>
        </w:rPr>
        <w:t xml:space="preserve">, </w:t>
      </w:r>
      <w:proofErr w:type="gramStart"/>
      <w:r w:rsidRPr="00BF6252">
        <w:rPr>
          <w:rFonts w:eastAsia="ArialMT"/>
        </w:rPr>
        <w:t>контроль за</w:t>
      </w:r>
      <w:proofErr w:type="gramEnd"/>
      <w:r w:rsidRPr="00BF6252">
        <w:rPr>
          <w:rFonts w:eastAsia="ArialMT"/>
        </w:rPr>
        <w:t xml:space="preserve"> соблюдением сроков предоставления ответа;</w:t>
      </w:r>
    </w:p>
    <w:p w:rsidR="0023066F" w:rsidRPr="00BF6252" w:rsidRDefault="0023066F" w:rsidP="0023066F">
      <w:pPr>
        <w:autoSpaceDE w:val="0"/>
        <w:autoSpaceDN w:val="0"/>
        <w:adjustRightInd w:val="0"/>
        <w:ind w:firstLine="708"/>
        <w:jc w:val="both"/>
        <w:rPr>
          <w:rFonts w:eastAsia="ArialMT"/>
        </w:rPr>
      </w:pPr>
      <w:proofErr w:type="spellStart"/>
      <w:r w:rsidRPr="00BF6252">
        <w:rPr>
          <w:rFonts w:eastAsia="ArialMT"/>
        </w:rPr>
        <w:t>з</w:t>
      </w:r>
      <w:proofErr w:type="spellEnd"/>
      <w:r w:rsidRPr="00BF6252">
        <w:rPr>
          <w:rFonts w:eastAsia="ArialMT"/>
        </w:rPr>
        <w:t xml:space="preserve">) </w:t>
      </w:r>
      <w:r w:rsidRPr="00BF6252">
        <w:t>Ввод ответа налогоплательщика, представленного на бумажном носителе;</w:t>
      </w:r>
    </w:p>
    <w:p w:rsidR="0023066F" w:rsidRPr="00BF6252" w:rsidRDefault="0023066F" w:rsidP="0023066F">
      <w:pPr>
        <w:autoSpaceDE w:val="0"/>
        <w:autoSpaceDN w:val="0"/>
        <w:adjustRightInd w:val="0"/>
        <w:ind w:firstLine="708"/>
        <w:jc w:val="both"/>
      </w:pPr>
      <w:r w:rsidRPr="00BF6252">
        <w:rPr>
          <w:rFonts w:eastAsia="ArialMT"/>
        </w:rPr>
        <w:t xml:space="preserve">и) проведение прочих мероприятий налогового контроля по расхождению: </w:t>
      </w:r>
      <w:r w:rsidRPr="00BF6252">
        <w:t>осмотр территорий, помещений налогоплательщика; допрос свидетеля, проведение экспертизы</w:t>
      </w:r>
    </w:p>
    <w:p w:rsidR="0023066F" w:rsidRPr="00BF6252" w:rsidRDefault="0023066F" w:rsidP="0023066F">
      <w:pPr>
        <w:autoSpaceDE w:val="0"/>
        <w:autoSpaceDN w:val="0"/>
        <w:adjustRightInd w:val="0"/>
        <w:ind w:firstLine="708"/>
        <w:jc w:val="both"/>
        <w:rPr>
          <w:rFonts w:eastAsia="ArialMT"/>
        </w:rPr>
      </w:pPr>
      <w:r w:rsidRPr="00BF6252">
        <w:t>к) внесение результатов дополнительных мероприятий в СЭОД, передача информации о дате и номере документа в СЭОД в АСК НДС-2</w:t>
      </w:r>
      <w:r w:rsidRPr="00BF6252">
        <w:rPr>
          <w:rFonts w:eastAsia="ArialMT"/>
        </w:rPr>
        <w:t>.</w:t>
      </w:r>
    </w:p>
    <w:p w:rsidR="0023066F" w:rsidRPr="00BF6252" w:rsidRDefault="0023066F" w:rsidP="0023066F">
      <w:pPr>
        <w:shd w:val="clear" w:color="auto" w:fill="FFFFFF"/>
        <w:tabs>
          <w:tab w:val="left" w:pos="1306"/>
        </w:tabs>
        <w:spacing w:before="10"/>
        <w:ind w:firstLine="720"/>
        <w:jc w:val="both"/>
        <w:rPr>
          <w:spacing w:val="-5"/>
        </w:rPr>
      </w:pPr>
      <w:r>
        <w:rPr>
          <w:spacing w:val="-5"/>
        </w:rPr>
        <w:t>8</w:t>
      </w:r>
      <w:r w:rsidRPr="00BF6252">
        <w:rPr>
          <w:spacing w:val="-5"/>
        </w:rPr>
        <w:t xml:space="preserve">.1.7. Обеспечение передачи из ПК СЭОД в АСК НДС-2: </w:t>
      </w:r>
    </w:p>
    <w:p w:rsidR="0023066F" w:rsidRPr="00BF6252" w:rsidRDefault="0023066F" w:rsidP="0023066F">
      <w:pPr>
        <w:shd w:val="clear" w:color="auto" w:fill="FFFFFF"/>
        <w:tabs>
          <w:tab w:val="left" w:pos="1306"/>
        </w:tabs>
        <w:spacing w:before="10"/>
        <w:ind w:firstLine="720"/>
        <w:jc w:val="both"/>
        <w:rPr>
          <w:spacing w:val="-5"/>
        </w:rPr>
      </w:pPr>
      <w:r w:rsidRPr="00BF6252">
        <w:rPr>
          <w:spacing w:val="-5"/>
        </w:rPr>
        <w:t>а) сведений о документах, выписанных в ходе камеральной налоговой проверки;</w:t>
      </w:r>
    </w:p>
    <w:p w:rsidR="0023066F" w:rsidRPr="00BF6252" w:rsidRDefault="0023066F" w:rsidP="0023066F">
      <w:pPr>
        <w:shd w:val="clear" w:color="auto" w:fill="FFFFFF"/>
        <w:tabs>
          <w:tab w:val="left" w:pos="1306"/>
        </w:tabs>
        <w:spacing w:before="10"/>
        <w:ind w:firstLine="720"/>
        <w:jc w:val="both"/>
        <w:rPr>
          <w:spacing w:val="-5"/>
        </w:rPr>
      </w:pPr>
      <w:r w:rsidRPr="00BF6252">
        <w:rPr>
          <w:spacing w:val="-5"/>
        </w:rPr>
        <w:t>б) сведений о результатах камеральной налоговой проверки.</w:t>
      </w:r>
    </w:p>
    <w:p w:rsidR="0023066F" w:rsidRPr="00BF6252" w:rsidRDefault="0023066F" w:rsidP="0023066F">
      <w:pPr>
        <w:spacing w:line="276" w:lineRule="auto"/>
        <w:ind w:firstLine="708"/>
        <w:jc w:val="both"/>
        <w:rPr>
          <w:rStyle w:val="af1"/>
          <w:b w:val="0"/>
          <w:i w:val="0"/>
        </w:rPr>
      </w:pPr>
      <w:r w:rsidRPr="00BF6252">
        <w:rPr>
          <w:rStyle w:val="af1"/>
          <w:b w:val="0"/>
          <w:i w:val="0"/>
        </w:rPr>
        <w:t xml:space="preserve">в) если налогоплательщик представил ответ не в формате </w:t>
      </w:r>
      <w:r w:rsidRPr="00BF6252">
        <w:rPr>
          <w:rStyle w:val="af1"/>
          <w:b w:val="0"/>
          <w:i w:val="0"/>
          <w:lang w:val="en-US"/>
        </w:rPr>
        <w:t>XML</w:t>
      </w:r>
      <w:r w:rsidRPr="00BF6252">
        <w:rPr>
          <w:rStyle w:val="af1"/>
          <w:b w:val="0"/>
          <w:i w:val="0"/>
        </w:rPr>
        <w:t xml:space="preserve"> (на бумажном носителе, в виде </w:t>
      </w:r>
      <w:proofErr w:type="spellStart"/>
      <w:proofErr w:type="gramStart"/>
      <w:r w:rsidRPr="00BF6252">
        <w:rPr>
          <w:rStyle w:val="af1"/>
          <w:b w:val="0"/>
          <w:i w:val="0"/>
        </w:rPr>
        <w:t>скан-копий</w:t>
      </w:r>
      <w:proofErr w:type="spellEnd"/>
      <w:proofErr w:type="gramEnd"/>
      <w:r w:rsidRPr="00BF6252">
        <w:rPr>
          <w:rStyle w:val="af1"/>
          <w:b w:val="0"/>
          <w:i w:val="0"/>
        </w:rPr>
        <w:t xml:space="preserve"> документов и т.д.), </w:t>
      </w:r>
      <w:r w:rsidR="00E72642">
        <w:rPr>
          <w:rStyle w:val="af1"/>
          <w:b w:val="0"/>
          <w:i w:val="0"/>
        </w:rPr>
        <w:t>старший</w:t>
      </w:r>
      <w:r w:rsidRPr="00BF6252">
        <w:rPr>
          <w:rStyle w:val="af1"/>
          <w:b w:val="0"/>
          <w:i w:val="0"/>
        </w:rPr>
        <w:t xml:space="preserve"> государственный налоговый инспектор анализирует представленные пояснения/документы и заносит информацию, полученную от налогоплательщика, в АСК НДС-2.</w:t>
      </w:r>
    </w:p>
    <w:p w:rsidR="0023066F" w:rsidRPr="00BF6252" w:rsidRDefault="0023066F" w:rsidP="0023066F">
      <w:pPr>
        <w:jc w:val="both"/>
      </w:pPr>
      <w:r w:rsidRPr="00BF6252">
        <w:t xml:space="preserve"> </w:t>
      </w:r>
      <w:r w:rsidRPr="00BF6252">
        <w:tab/>
        <w:t>г) п</w:t>
      </w:r>
      <w:r w:rsidRPr="00BF6252">
        <w:rPr>
          <w:rStyle w:val="af1"/>
          <w:b w:val="0"/>
          <w:i w:val="0"/>
        </w:rPr>
        <w:t xml:space="preserve">о результатам анализа представленных пояснений/документов, в зависимости от их </w:t>
      </w:r>
      <w:r w:rsidRPr="00BF6252">
        <w:t>содержания, осуществляет одно из следующих действий:</w:t>
      </w:r>
    </w:p>
    <w:p w:rsidR="0023066F" w:rsidRPr="00BF6252" w:rsidRDefault="0023066F" w:rsidP="0023066F">
      <w:pPr>
        <w:ind w:firstLine="708"/>
        <w:jc w:val="both"/>
      </w:pPr>
      <w:r w:rsidRPr="00BF6252">
        <w:t>- отмечает, что согласно представленным пояснениям/документам сведения, отраженные в налоговой декларации, верны;</w:t>
      </w:r>
    </w:p>
    <w:p w:rsidR="0023066F" w:rsidRPr="00BF6252" w:rsidRDefault="0023066F" w:rsidP="0023066F">
      <w:pPr>
        <w:ind w:firstLine="708"/>
        <w:jc w:val="both"/>
      </w:pPr>
      <w:r w:rsidRPr="00BF6252">
        <w:t xml:space="preserve">- вводит исправленные данные согласно представленным пояснениям/документам; </w:t>
      </w:r>
    </w:p>
    <w:p w:rsidR="0023066F" w:rsidRPr="00BF6252" w:rsidRDefault="0023066F" w:rsidP="0023066F">
      <w:pPr>
        <w:ind w:firstLine="708"/>
        <w:jc w:val="both"/>
      </w:pPr>
      <w:proofErr w:type="spellStart"/>
      <w:r w:rsidRPr="00BF6252">
        <w:t>д</w:t>
      </w:r>
      <w:proofErr w:type="spellEnd"/>
      <w:r w:rsidRPr="00BF6252">
        <w:t xml:space="preserve">) проведение анализа налогоплательщика и/или его контрагента на предмет возможности доначисления и взыскания НДС. В случае если возможность/вероятность доначисления и взыскания ниже определенного уровня необходимо инициировать процесс поиска </w:t>
      </w:r>
      <w:proofErr w:type="spellStart"/>
      <w:r w:rsidRPr="00BF6252">
        <w:t>выгодоприобретателя</w:t>
      </w:r>
      <w:proofErr w:type="spellEnd"/>
      <w:r w:rsidRPr="00BF6252">
        <w:t xml:space="preserve"> для последующего доначисления НДС</w:t>
      </w:r>
    </w:p>
    <w:p w:rsidR="0023066F" w:rsidRPr="00BF6252" w:rsidRDefault="0023066F" w:rsidP="0023066F">
      <w:pPr>
        <w:autoSpaceDE w:val="0"/>
        <w:autoSpaceDN w:val="0"/>
        <w:adjustRightInd w:val="0"/>
        <w:spacing w:line="288" w:lineRule="auto"/>
        <w:ind w:firstLine="708"/>
        <w:jc w:val="both"/>
      </w:pPr>
      <w:r w:rsidRPr="00BF6252">
        <w:t xml:space="preserve">е) </w:t>
      </w:r>
      <w:r w:rsidR="00E72642">
        <w:t>старшим</w:t>
      </w:r>
      <w:r w:rsidRPr="00BF6252">
        <w:t xml:space="preserve"> государственным налоговым инспектором готовятся итоговые документы по результатам проверки (акт/решение/справка), которые прилагаются к декларации по НДС определенного налогоплательщика. Если в ходе проверки была определена цепочка налогоплательщиков, </w:t>
      </w:r>
      <w:proofErr w:type="gramStart"/>
      <w:r w:rsidRPr="00BF6252">
        <w:t>выявлен</w:t>
      </w:r>
      <w:proofErr w:type="gramEnd"/>
      <w:r w:rsidRPr="00BF6252">
        <w:t xml:space="preserve"> </w:t>
      </w:r>
      <w:proofErr w:type="spellStart"/>
      <w:r w:rsidRPr="00BF6252">
        <w:t>выгодоприобретатель</w:t>
      </w:r>
      <w:proofErr w:type="spellEnd"/>
      <w:r w:rsidRPr="00BF6252">
        <w:t xml:space="preserve"> и были собраны доказательства о нарушении им законодательства о налогах и сборах, оформлением результатов КНП занимается инспекция </w:t>
      </w:r>
      <w:proofErr w:type="spellStart"/>
      <w:r w:rsidRPr="00BF6252">
        <w:t>выгодоприобретателя</w:t>
      </w:r>
      <w:proofErr w:type="spellEnd"/>
      <w:r w:rsidRPr="00BF6252">
        <w:t xml:space="preserve">, в иных случаях – инспекция организации-стороны расхождения. Все документы оформляются </w:t>
      </w:r>
      <w:r w:rsidR="00E72642">
        <w:t>старшим</w:t>
      </w:r>
      <w:r w:rsidRPr="00BF6252">
        <w:t xml:space="preserve"> государственным налоговым инспектором </w:t>
      </w:r>
      <w:r w:rsidRPr="00BF6252">
        <w:lastRenderedPageBreak/>
        <w:t>в СЭОД, в АСК НДС-2 передается информация о дате и номере документов, а также о соответствующей сумме (отказ в возмещении, доначисление и пр.).</w:t>
      </w:r>
    </w:p>
    <w:p w:rsidR="0023066F" w:rsidRPr="00BF6252" w:rsidRDefault="0023066F" w:rsidP="0023066F">
      <w:pPr>
        <w:pStyle w:val="ConsPlusNormal"/>
        <w:ind w:firstLine="540"/>
        <w:jc w:val="both"/>
        <w:rPr>
          <w:rFonts w:ascii="Times New Roman" w:hAnsi="Times New Roman" w:cs="Times New Roman"/>
          <w:sz w:val="24"/>
          <w:szCs w:val="24"/>
        </w:rPr>
      </w:pPr>
      <w:r w:rsidRPr="00BF6252">
        <w:rPr>
          <w:rFonts w:ascii="Times New Roman" w:hAnsi="Times New Roman" w:cs="Times New Roman"/>
          <w:sz w:val="24"/>
          <w:szCs w:val="24"/>
        </w:rPr>
        <w:t xml:space="preserve">ж). Приостановление операций </w:t>
      </w:r>
      <w:proofErr w:type="gramStart"/>
      <w:r w:rsidRPr="00BF6252">
        <w:rPr>
          <w:rFonts w:ascii="Times New Roman" w:hAnsi="Times New Roman" w:cs="Times New Roman"/>
          <w:sz w:val="24"/>
          <w:szCs w:val="24"/>
        </w:rPr>
        <w:t>по счетам налогоплательщиков в случае неисполнения налогоплательщиком-организацией обязанности по передаче налоговому органу квитанции о приеме требования о представлении</w:t>
      </w:r>
      <w:proofErr w:type="gramEnd"/>
      <w:r w:rsidRPr="00BF6252">
        <w:rPr>
          <w:rFonts w:ascii="Times New Roman" w:hAnsi="Times New Roman" w:cs="Times New Roman"/>
          <w:sz w:val="24"/>
          <w:szCs w:val="24"/>
        </w:rPr>
        <w:t xml:space="preserve"> документов, требования о представлении пояснений и (или) уведомления о вызове в налоговый орган. Возобновление операций </w:t>
      </w:r>
      <w:proofErr w:type="gramStart"/>
      <w:r w:rsidRPr="00BF6252">
        <w:rPr>
          <w:rFonts w:ascii="Times New Roman" w:hAnsi="Times New Roman" w:cs="Times New Roman"/>
          <w:sz w:val="24"/>
          <w:szCs w:val="24"/>
        </w:rPr>
        <w:t>по счетам налогоплательщиков в случае исполнения ими своей обязанности по передаче налоговому органу квитанции о приеме требования о представлении</w:t>
      </w:r>
      <w:proofErr w:type="gramEnd"/>
      <w:r w:rsidRPr="00BF6252">
        <w:rPr>
          <w:rFonts w:ascii="Times New Roman" w:hAnsi="Times New Roman" w:cs="Times New Roman"/>
          <w:sz w:val="24"/>
          <w:szCs w:val="24"/>
        </w:rPr>
        <w:t xml:space="preserve"> документов, требования о представлении пояснений и (или) уведомления о вызове в налоговый орган, либо в случае представления налогоплательщиком необходимых пояснений, документов, уточненных деклараций.</w:t>
      </w:r>
    </w:p>
    <w:p w:rsidR="0023066F" w:rsidRPr="00BF6252" w:rsidRDefault="0023066F" w:rsidP="0023066F">
      <w:pPr>
        <w:ind w:firstLine="709"/>
        <w:jc w:val="both"/>
      </w:pPr>
      <w:r>
        <w:t>8</w:t>
      </w:r>
      <w:r w:rsidRPr="00BF6252">
        <w:t>.1.8. При представлении уточненной налоговой декларации (расчета) камеральная налоговая проверка первичной налоговой декларации (расчета) прекращается. Акт проверки в этом случае не составляется. Выявленные обстоятельства анализируются применительно к уточненной налоговой декларации (расчету). Пояснения и документы, представленные налогоплательщиком и полученные в результате осуществления камеральной налоговой проверки первичной налоговой декларации (расчета) используются при проведении проверки уточненной налоговой декларации (расчета).</w:t>
      </w:r>
    </w:p>
    <w:p w:rsidR="0023066F" w:rsidRPr="00BF6252" w:rsidRDefault="0023066F" w:rsidP="0023066F">
      <w:pPr>
        <w:ind w:firstLine="709"/>
        <w:jc w:val="both"/>
      </w:pPr>
      <w:r w:rsidRPr="00BF6252">
        <w:t>В случае представления налогоплательщиком уточненной налоговой декларации в обязательном порядке истребовать пояснения о причинах представления уточненных налоговых деклараций, изменения налоговой базы, налоговых вычетов, ставки и порядка исчисления налога и иных причин представления уточненной налоговой декларации.</w:t>
      </w:r>
    </w:p>
    <w:p w:rsidR="0023066F" w:rsidRPr="00BF6252" w:rsidRDefault="0023066F" w:rsidP="0023066F">
      <w:pPr>
        <w:ind w:firstLine="708"/>
      </w:pPr>
      <w:r w:rsidRPr="00BF6252">
        <w:t xml:space="preserve">В случае представления налогоплательщиком уточненной налоговой декларации с увеличением налоговых обязательств в обязательном порядке в рамках камеральных налоговых проверок проверять исполнение налогоплательщиком требований ст.81 НК РФ. </w:t>
      </w:r>
    </w:p>
    <w:p w:rsidR="0023066F" w:rsidRPr="00BF6252" w:rsidRDefault="0023066F" w:rsidP="0023066F">
      <w:pPr>
        <w:ind w:firstLine="567"/>
      </w:pPr>
      <w:r>
        <w:t xml:space="preserve">  8</w:t>
      </w:r>
      <w:r w:rsidRPr="00BF6252">
        <w:t>.1.9.Администрирование налога на добавленную стоимость (НДС).</w:t>
      </w:r>
    </w:p>
    <w:p w:rsidR="0023066F" w:rsidRPr="00BF6252" w:rsidRDefault="0023066F" w:rsidP="0023066F">
      <w:pPr>
        <w:ind w:firstLine="567"/>
        <w:jc w:val="both"/>
        <w:rPr>
          <w:bCs/>
        </w:rPr>
      </w:pPr>
      <w:r w:rsidRPr="00BF6252">
        <w:rPr>
          <w:bCs/>
        </w:rPr>
        <w:t xml:space="preserve">Осуществлять </w:t>
      </w:r>
      <w:proofErr w:type="gramStart"/>
      <w:r w:rsidRPr="00BF6252">
        <w:rPr>
          <w:bCs/>
        </w:rPr>
        <w:t>контроль за</w:t>
      </w:r>
      <w:proofErr w:type="gramEnd"/>
      <w:r w:rsidRPr="00BF6252">
        <w:rPr>
          <w:bCs/>
        </w:rPr>
        <w:t xml:space="preserve"> правомерностью освобождения от исполнения обязанностей  налогоплательщика, связанных с исчислением и уплатой НДС. </w:t>
      </w:r>
    </w:p>
    <w:p w:rsidR="0023066F" w:rsidRPr="00BF6252" w:rsidRDefault="0023066F" w:rsidP="0023066F">
      <w:pPr>
        <w:ind w:firstLine="567"/>
        <w:jc w:val="both"/>
        <w:rPr>
          <w:bCs/>
        </w:rPr>
      </w:pPr>
      <w:r w:rsidRPr="00BF6252">
        <w:rPr>
          <w:bCs/>
        </w:rPr>
        <w:t xml:space="preserve">Осуществлять контроль в отношении организаций,  подтверждающих осуществление операций по реализациям товаров (работ, услуг), освобождаемых от налогообложения НДС, в том числе общественных организаций инвалидов,  санаторно-курортных и оздоровительных организаций, исследовать вопрос правомерности освобождения от налогообложения НДС при реализации доли в уставном капитале и предоставлении займов в денежной форме. </w:t>
      </w:r>
    </w:p>
    <w:p w:rsidR="0023066F" w:rsidRPr="00BF6252" w:rsidRDefault="0023066F" w:rsidP="0023066F">
      <w:pPr>
        <w:ind w:firstLine="720"/>
        <w:jc w:val="both"/>
      </w:pPr>
      <w:r w:rsidRPr="00BF6252">
        <w:rPr>
          <w:bCs/>
        </w:rPr>
        <w:t xml:space="preserve">С истребованием документов и проведением полного комплекса мероприятий налогового контроля проверять </w:t>
      </w:r>
      <w:r w:rsidRPr="00BF6252">
        <w:t>право налогоплательщиков на применение налоговых вычетов, в том числе:</w:t>
      </w:r>
    </w:p>
    <w:p w:rsidR="0023066F" w:rsidRPr="00BF6252" w:rsidRDefault="0023066F" w:rsidP="0023066F">
      <w:pPr>
        <w:ind w:firstLine="720"/>
        <w:jc w:val="both"/>
      </w:pPr>
      <w:r w:rsidRPr="00BF6252">
        <w:t xml:space="preserve">-по налогу, предъявленному подрядными организациями по выполненным работам при проведении капитального строительства, </w:t>
      </w:r>
    </w:p>
    <w:p w:rsidR="0023066F" w:rsidRPr="00BF6252" w:rsidRDefault="0023066F" w:rsidP="0023066F">
      <w:pPr>
        <w:ind w:firstLine="720"/>
        <w:jc w:val="both"/>
      </w:pPr>
      <w:r w:rsidRPr="00BF6252">
        <w:t xml:space="preserve">-строительно-монтажным работам для собственного потребления, </w:t>
      </w:r>
    </w:p>
    <w:p w:rsidR="0023066F" w:rsidRPr="00BF6252" w:rsidRDefault="0023066F" w:rsidP="0023066F">
      <w:pPr>
        <w:ind w:firstLine="720"/>
        <w:jc w:val="both"/>
      </w:pPr>
      <w:r w:rsidRPr="00BF6252">
        <w:t xml:space="preserve">-по суммам налога, уплаченным таможенным органам, </w:t>
      </w:r>
    </w:p>
    <w:p w:rsidR="0023066F" w:rsidRPr="00BF6252" w:rsidRDefault="0023066F" w:rsidP="0023066F">
      <w:pPr>
        <w:ind w:left="720"/>
        <w:jc w:val="both"/>
      </w:pPr>
      <w:r w:rsidRPr="00BF6252">
        <w:t xml:space="preserve">-по суммам вычетов НДС, уплаченных в качестве налогового агента,  </w:t>
      </w:r>
    </w:p>
    <w:p w:rsidR="0023066F" w:rsidRPr="00BF6252" w:rsidRDefault="0023066F" w:rsidP="0023066F">
      <w:pPr>
        <w:ind w:left="720"/>
        <w:jc w:val="both"/>
      </w:pPr>
      <w:r w:rsidRPr="00BF6252">
        <w:t>-по суммам налога, уплаченного налогоплательщиками при ввозе товаров с территории членов таможенного союза,</w:t>
      </w:r>
    </w:p>
    <w:p w:rsidR="0023066F" w:rsidRPr="00BF6252" w:rsidRDefault="0023066F" w:rsidP="0023066F">
      <w:pPr>
        <w:ind w:left="720"/>
        <w:jc w:val="both"/>
      </w:pPr>
      <w:r w:rsidRPr="00BF6252">
        <w:t>- по суммам налога, предъявленных налогоплательщику-покупателю при перечислении сумм оплат оплаты (частичной оплаты) в счет предстоящих поставок товаров (выполнения работ, оказания услуг), подлежащих вычету у покупателя.</w:t>
      </w:r>
    </w:p>
    <w:p w:rsidR="0023066F" w:rsidRPr="00BF6252" w:rsidRDefault="0023066F" w:rsidP="0023066F">
      <w:pPr>
        <w:ind w:firstLine="709"/>
        <w:jc w:val="both"/>
      </w:pPr>
      <w:r w:rsidRPr="00BF6252">
        <w:t>Устанавливать причины превышения налогового вычета, заявленного налогоплательщиками и принимать меры по устранению выявленных причин в рамках осуществления камеральных налоговых проверок:</w:t>
      </w:r>
    </w:p>
    <w:p w:rsidR="0023066F" w:rsidRPr="00BF6252" w:rsidRDefault="0023066F" w:rsidP="0023066F">
      <w:pPr>
        <w:ind w:firstLine="709"/>
        <w:jc w:val="both"/>
      </w:pPr>
      <w:r w:rsidRPr="00BF6252">
        <w:t xml:space="preserve">-по суммам налога, исчисленных при получении предварительной оплаты, и подлежащих вычету </w:t>
      </w:r>
      <w:proofErr w:type="gramStart"/>
      <w:r w:rsidRPr="00BF6252">
        <w:t>с даты отгрузки</w:t>
      </w:r>
      <w:proofErr w:type="gramEnd"/>
      <w:r w:rsidRPr="00BF6252">
        <w:t xml:space="preserve"> товаров над суммами налога, исчисленными при отгрузке товаров, </w:t>
      </w:r>
    </w:p>
    <w:p w:rsidR="0023066F" w:rsidRPr="00BF6252" w:rsidRDefault="0023066F" w:rsidP="0023066F">
      <w:pPr>
        <w:ind w:firstLine="709"/>
        <w:jc w:val="both"/>
      </w:pPr>
      <w:r w:rsidRPr="00BF6252">
        <w:lastRenderedPageBreak/>
        <w:t xml:space="preserve">-превышения сумм НДС, исчисленного при получении предварительной оплаты, подлежащей вычету у продавца </w:t>
      </w:r>
      <w:proofErr w:type="gramStart"/>
      <w:r w:rsidRPr="00BF6252">
        <w:t>с даты отгрузки</w:t>
      </w:r>
      <w:proofErr w:type="gramEnd"/>
      <w:r w:rsidRPr="00BF6252">
        <w:t xml:space="preserve"> соответствующих товаров (выполнения работ, оказания услуг) над суммами налога, исчисленных с полученной оплаты в счет предстоящих поставок товаров (выполнения работ, оказания услуг).</w:t>
      </w:r>
    </w:p>
    <w:p w:rsidR="0023066F" w:rsidRPr="00BF6252" w:rsidRDefault="0023066F" w:rsidP="0023066F">
      <w:pPr>
        <w:tabs>
          <w:tab w:val="left" w:pos="5555"/>
        </w:tabs>
        <w:ind w:firstLine="709"/>
        <w:jc w:val="both"/>
        <w:rPr>
          <w:snapToGrid w:val="0"/>
        </w:rPr>
      </w:pPr>
      <w:r w:rsidRPr="00BF6252">
        <w:rPr>
          <w:snapToGrid w:val="0"/>
        </w:rPr>
        <w:t xml:space="preserve">Осуществлять </w:t>
      </w:r>
      <w:proofErr w:type="gramStart"/>
      <w:r w:rsidRPr="00BF6252">
        <w:rPr>
          <w:snapToGrid w:val="0"/>
        </w:rPr>
        <w:t>контроль за</w:t>
      </w:r>
      <w:proofErr w:type="gramEnd"/>
      <w:r w:rsidRPr="00BF6252">
        <w:rPr>
          <w:snapToGrid w:val="0"/>
        </w:rPr>
        <w:t xml:space="preserve"> исчислением налогоплательщиками сумм НДС, подлежащих восстановлению и уплате в бюджет при переходе на специальные режимы налогообложения, либо при получении права на освобождение от исполнения обязанностей налогоплательщика.</w:t>
      </w:r>
    </w:p>
    <w:p w:rsidR="0023066F" w:rsidRPr="00BF6252" w:rsidRDefault="0023066F" w:rsidP="0023066F">
      <w:pPr>
        <w:ind w:firstLine="720"/>
        <w:jc w:val="both"/>
      </w:pPr>
      <w:r w:rsidRPr="00BF6252">
        <w:t>Истребовать пояснения налогоплательщиков по правомерности  применения налоговых ставок 18 и 18/118% и пониженной налоговой ставки 10%, 10/110%.</w:t>
      </w:r>
    </w:p>
    <w:p w:rsidR="0023066F" w:rsidRPr="00BF6252" w:rsidRDefault="0023066F" w:rsidP="0023066F">
      <w:pPr>
        <w:ind w:firstLine="720"/>
        <w:jc w:val="both"/>
      </w:pPr>
      <w:r w:rsidRPr="00BF6252">
        <w:t xml:space="preserve">При непредставлении запрашиваемых пояснений и документов проверяемыми налогоплательщиками и не явке должностных лиц в налоговые органы для дачи пояснений направлять обращения в правоохранительные органы о розыске и приводе руководителя либо учредителей. </w:t>
      </w:r>
    </w:p>
    <w:p w:rsidR="0023066F" w:rsidRPr="00BF6252" w:rsidRDefault="0023066F" w:rsidP="0023066F">
      <w:pPr>
        <w:ind w:firstLine="720"/>
        <w:jc w:val="both"/>
      </w:pPr>
      <w:r w:rsidRPr="00BF6252">
        <w:t xml:space="preserve">При непредставлении запрашиваемых пояснений и документов контрагентами, состоящими на учете в других налоговых органах, и не явке в налоговые органы для дачи пояснений в составе сопроводительных писем к поручениям направлять обоснование необходимости обращения в правоохранительные органы о розыске и приводе руководителя либо учредителей. </w:t>
      </w:r>
    </w:p>
    <w:p w:rsidR="00E72642" w:rsidRPr="00E72642" w:rsidRDefault="0023066F" w:rsidP="0023066F">
      <w:pPr>
        <w:ind w:firstLine="650"/>
        <w:jc w:val="both"/>
      </w:pPr>
      <w:proofErr w:type="gramStart"/>
      <w:r w:rsidRPr="00BF6252">
        <w:t>При проведении мероприятий налогового контроля необходимо руководствоваться рекомендациями ФНС России от 31.03.2011 №АС-5-2/322дсп, Приказом ФНС России от 10.04.2008 года № ММ-4-3/8дсп «Об осуществлении контроля за обоснованностью возмещения налога на добавленную стоимость», Приказом ФНС России от 01.10.2013 №  ММВ-7-6/432@ «О вводе в промышленную эксплуатацию программного обеспечения, реализующего функции задачи «Автоматизированная систе</w:t>
      </w:r>
      <w:r>
        <w:t>ма контроля за возмещением НДС»;</w:t>
      </w:r>
      <w:proofErr w:type="gramEnd"/>
      <w:r>
        <w:t xml:space="preserve"> </w:t>
      </w:r>
      <w:r w:rsidRPr="0071051A">
        <w:t xml:space="preserve">письмами ФНС России </w:t>
      </w:r>
      <w:r w:rsidRPr="00E72642">
        <w:t xml:space="preserve">от </w:t>
      </w:r>
      <w:r w:rsidR="00E72642" w:rsidRPr="00E72642">
        <w:t xml:space="preserve">06.04.2016 № ЕД-5-2/529дсп@ и от 23.06.2016г. </w:t>
      </w:r>
      <w:r w:rsidRPr="00E72642">
        <w:t>№ЕД-5-2/958ДСП@</w:t>
      </w:r>
      <w:r w:rsidR="00E72642" w:rsidRPr="00E72642">
        <w:t>:</w:t>
      </w:r>
    </w:p>
    <w:p w:rsidR="0023066F" w:rsidRPr="0071051A" w:rsidRDefault="0023066F" w:rsidP="0023066F">
      <w:pPr>
        <w:ind w:firstLine="650"/>
        <w:jc w:val="both"/>
      </w:pPr>
      <w:r w:rsidRPr="0071051A">
        <w:t xml:space="preserve"> </w:t>
      </w:r>
      <w:proofErr w:type="gramStart"/>
      <w:r w:rsidRPr="0071051A">
        <w:t>отношении</w:t>
      </w:r>
      <w:proofErr w:type="gramEnd"/>
      <w:r w:rsidRPr="0071051A">
        <w:t xml:space="preserve"> налогоплательщиков, выявленных с помощью ПК «АСК НДС-2», у которых установлены взаимоотношения с контрагентами, имеющими признаки «высокого» налогового риска.</w:t>
      </w:r>
    </w:p>
    <w:p w:rsidR="0023066F" w:rsidRPr="00BF6252" w:rsidRDefault="0023066F" w:rsidP="0023066F">
      <w:pPr>
        <w:ind w:firstLine="709"/>
        <w:jc w:val="both"/>
      </w:pPr>
      <w:r w:rsidRPr="00BF6252">
        <w:t xml:space="preserve">При проведении камеральной налоговой проверки налоговой декларации по налогу на добавленную стоимость, в которой налогоплательщиком предъявлена к возмещению сумма налога </w:t>
      </w:r>
      <w:r w:rsidR="00E72642">
        <w:t>старшим</w:t>
      </w:r>
      <w:r w:rsidRPr="00BF6252">
        <w:t xml:space="preserve"> государственным налоговым инспектором выполняется:</w:t>
      </w:r>
    </w:p>
    <w:p w:rsidR="0023066F" w:rsidRPr="00BF6252" w:rsidRDefault="0023066F" w:rsidP="0023066F">
      <w:pPr>
        <w:ind w:firstLine="709"/>
        <w:jc w:val="both"/>
      </w:pPr>
      <w:r w:rsidRPr="00BF6252">
        <w:t>1. Соблюдение срока проведения камеральной налоговой проверки - срок проведения КП соответствует: начало - дата представления НД, окончание - истечение 3-х месячного срока.</w:t>
      </w:r>
    </w:p>
    <w:p w:rsidR="0023066F" w:rsidRPr="00BF6252" w:rsidRDefault="0023066F" w:rsidP="0023066F">
      <w:pPr>
        <w:widowControl w:val="0"/>
        <w:autoSpaceDE w:val="0"/>
        <w:autoSpaceDN w:val="0"/>
        <w:adjustRightInd w:val="0"/>
        <w:ind w:firstLine="709"/>
        <w:jc w:val="both"/>
      </w:pPr>
      <w:r w:rsidRPr="00BF6252">
        <w:t>2. Соблюдение установленного 7-ми дневного срока на принятие решения о возмещении - течение срока начинается со следующего рабочего дня и заканчивается истечением последнего дня срока (рабочие дни).</w:t>
      </w:r>
    </w:p>
    <w:p w:rsidR="0023066F" w:rsidRPr="00BF6252" w:rsidRDefault="0023066F" w:rsidP="0023066F">
      <w:pPr>
        <w:widowControl w:val="0"/>
        <w:autoSpaceDE w:val="0"/>
        <w:autoSpaceDN w:val="0"/>
        <w:adjustRightInd w:val="0"/>
        <w:ind w:firstLine="709"/>
        <w:jc w:val="both"/>
      </w:pPr>
      <w:r w:rsidRPr="00BF6252">
        <w:t>3. Соблюдение установленного 5-ти дневного срока на вручение решения о возмещении.</w:t>
      </w:r>
    </w:p>
    <w:p w:rsidR="0023066F" w:rsidRPr="00BF6252" w:rsidRDefault="0023066F" w:rsidP="0023066F">
      <w:pPr>
        <w:widowControl w:val="0"/>
        <w:autoSpaceDE w:val="0"/>
        <w:autoSpaceDN w:val="0"/>
        <w:adjustRightInd w:val="0"/>
        <w:ind w:firstLine="709"/>
        <w:jc w:val="both"/>
      </w:pPr>
      <w:r w:rsidRPr="00BF6252">
        <w:t>4. Соблюдение установленного 10-ти дневного срока на составление Акта камеральной проверки.</w:t>
      </w:r>
    </w:p>
    <w:p w:rsidR="0023066F" w:rsidRPr="00BF6252" w:rsidRDefault="0023066F" w:rsidP="0023066F">
      <w:pPr>
        <w:widowControl w:val="0"/>
        <w:autoSpaceDE w:val="0"/>
        <w:autoSpaceDN w:val="0"/>
        <w:adjustRightInd w:val="0"/>
        <w:ind w:firstLine="709"/>
        <w:jc w:val="both"/>
      </w:pPr>
      <w:r w:rsidRPr="00BF6252">
        <w:t>5. Соблюдение установленного 5-ти дневного срока на вручение Акта камеральной проверки.</w:t>
      </w:r>
    </w:p>
    <w:p w:rsidR="0023066F" w:rsidRPr="00BF6252" w:rsidRDefault="0023066F" w:rsidP="0023066F">
      <w:pPr>
        <w:widowControl w:val="0"/>
        <w:autoSpaceDE w:val="0"/>
        <w:autoSpaceDN w:val="0"/>
        <w:adjustRightInd w:val="0"/>
        <w:ind w:firstLine="709"/>
        <w:jc w:val="both"/>
      </w:pPr>
      <w:r w:rsidRPr="00BF6252">
        <w:t>6. Соблюдение месячного срока на предоставление возражений на Акт КП</w:t>
      </w:r>
    </w:p>
    <w:p w:rsidR="0023066F" w:rsidRPr="00BF6252" w:rsidRDefault="0023066F" w:rsidP="0023066F">
      <w:pPr>
        <w:widowControl w:val="0"/>
        <w:autoSpaceDE w:val="0"/>
        <w:autoSpaceDN w:val="0"/>
        <w:adjustRightInd w:val="0"/>
        <w:ind w:firstLine="709"/>
        <w:jc w:val="both"/>
      </w:pPr>
      <w:r w:rsidRPr="00BF6252">
        <w:t>7. Соблюдение месячного срока на проведение дополнительных мероприятий налогового контроля.</w:t>
      </w:r>
    </w:p>
    <w:p w:rsidR="0023066F" w:rsidRPr="00BF6252" w:rsidRDefault="0023066F" w:rsidP="0023066F">
      <w:pPr>
        <w:widowControl w:val="0"/>
        <w:autoSpaceDE w:val="0"/>
        <w:autoSpaceDN w:val="0"/>
        <w:adjustRightInd w:val="0"/>
        <w:ind w:firstLine="709"/>
        <w:jc w:val="both"/>
      </w:pPr>
      <w:r w:rsidRPr="00BF6252">
        <w:t xml:space="preserve">8. </w:t>
      </w:r>
      <w:proofErr w:type="gramStart"/>
      <w:r w:rsidRPr="00BF6252">
        <w:t>Соблюдение установленного срока на подготовку решения об отказе в возмещении и решения о привлечении (отказе в привлечении к налоговой ответственности.</w:t>
      </w:r>
      <w:proofErr w:type="gramEnd"/>
    </w:p>
    <w:p w:rsidR="0023066F" w:rsidRPr="00BF6252" w:rsidRDefault="0023066F" w:rsidP="0023066F">
      <w:pPr>
        <w:widowControl w:val="0"/>
        <w:autoSpaceDE w:val="0"/>
        <w:autoSpaceDN w:val="0"/>
        <w:adjustRightInd w:val="0"/>
        <w:ind w:firstLine="709"/>
        <w:jc w:val="both"/>
      </w:pPr>
      <w:r w:rsidRPr="00BF6252">
        <w:t>9. Своевременность истребования документов у проверяемого налогоплательщика - документы должны быть истребованы в срок не позднее 3 дней с момента представления налоговой декларации.</w:t>
      </w:r>
    </w:p>
    <w:p w:rsidR="0023066F" w:rsidRPr="00BF6252" w:rsidRDefault="0023066F" w:rsidP="0023066F">
      <w:pPr>
        <w:widowControl w:val="0"/>
        <w:autoSpaceDE w:val="0"/>
        <w:autoSpaceDN w:val="0"/>
        <w:adjustRightInd w:val="0"/>
        <w:ind w:firstLine="709"/>
        <w:jc w:val="both"/>
      </w:pPr>
      <w:r w:rsidRPr="00BF6252">
        <w:t xml:space="preserve">10. В случае не представления (неполного представления) документов - установление причин и принятие дополнительных мер для получения документов: (вызов для вручения лично, наличие почтового уведомления), при </w:t>
      </w:r>
      <w:proofErr w:type="spellStart"/>
      <w:r w:rsidRPr="00BF6252">
        <w:t>неустановлении</w:t>
      </w:r>
      <w:proofErr w:type="spellEnd"/>
      <w:r w:rsidRPr="00BF6252">
        <w:t xml:space="preserve"> факта вручения принять меры по </w:t>
      </w:r>
      <w:r w:rsidRPr="00BF6252">
        <w:lastRenderedPageBreak/>
        <w:t>повторному направлению (вручению) требования.</w:t>
      </w:r>
    </w:p>
    <w:p w:rsidR="0023066F" w:rsidRPr="00BF6252" w:rsidRDefault="0023066F" w:rsidP="0023066F">
      <w:pPr>
        <w:widowControl w:val="0"/>
        <w:autoSpaceDE w:val="0"/>
        <w:autoSpaceDN w:val="0"/>
        <w:adjustRightInd w:val="0"/>
        <w:ind w:firstLine="709"/>
        <w:jc w:val="both"/>
      </w:pPr>
      <w:r w:rsidRPr="00BF6252">
        <w:t>11. Своевременность направления запроса в банк о представлении выписки по расчетному счету налогоплательщика - запрос направляется  в срок не позднее 5 дней с момента представления налоговой декларации.</w:t>
      </w:r>
    </w:p>
    <w:p w:rsidR="0023066F" w:rsidRPr="00BF6252" w:rsidRDefault="0023066F" w:rsidP="0023066F">
      <w:pPr>
        <w:widowControl w:val="0"/>
        <w:autoSpaceDE w:val="0"/>
        <w:autoSpaceDN w:val="0"/>
        <w:adjustRightInd w:val="0"/>
        <w:ind w:firstLine="709"/>
        <w:jc w:val="both"/>
      </w:pPr>
      <w:r w:rsidRPr="00BF6252">
        <w:t xml:space="preserve">12. </w:t>
      </w:r>
      <w:proofErr w:type="gramStart"/>
      <w:r w:rsidRPr="00BF6252">
        <w:t xml:space="preserve">Своевременность истребования документов у контрагентов проверяемого налогоплательщика (истребование осуществляется по основным контрагентам, формирующим не менее 80% вычетов) – в срок не позднее 3 дней с момента представления налоговой декларации в отношении проверяемых налогоплательщиков проводится </w:t>
      </w:r>
      <w:proofErr w:type="spellStart"/>
      <w:r w:rsidRPr="00BF6252">
        <w:t>рискориентированный</w:t>
      </w:r>
      <w:proofErr w:type="spellEnd"/>
      <w:r w:rsidRPr="00BF6252">
        <w:t xml:space="preserve"> анализ деятельности контрагентов (в том числе по всей «цепи») и анализ на предмет выявления признаков взаимозависимости с использованием ПК «АСК НДС-2», по результатам которого  формируются поручения</w:t>
      </w:r>
      <w:proofErr w:type="gramEnd"/>
      <w:r w:rsidRPr="00BF6252">
        <w:t xml:space="preserve"> об истребовании документов (информации) в рамках ст. 93.1 НК РФ и запросы в банки. </w:t>
      </w:r>
      <w:proofErr w:type="gramStart"/>
      <w:r w:rsidRPr="00BF6252">
        <w:t>В случае установления по представленным налогоплательщиком по требованию документам контрагентов, отличных от установленных при анализе с использованием ПК «АСК НДС-2»,  документы должны быть истребованы по основным контрагентам в срок не позднее 5 дней с момента получения выписки банка проверяемого налогоплательщика, а также не позднее 5 дней с момента получения книги покупок.</w:t>
      </w:r>
      <w:proofErr w:type="gramEnd"/>
    </w:p>
    <w:p w:rsidR="0023066F" w:rsidRPr="00BF6252" w:rsidRDefault="0023066F" w:rsidP="0023066F">
      <w:pPr>
        <w:widowControl w:val="0"/>
        <w:autoSpaceDE w:val="0"/>
        <w:autoSpaceDN w:val="0"/>
        <w:adjustRightInd w:val="0"/>
        <w:ind w:firstLine="709"/>
        <w:jc w:val="both"/>
      </w:pPr>
      <w:r w:rsidRPr="00BF6252">
        <w:t>Мероприятия налогового контроля проводятся в оперативном порядке, не дожидаясь пакета документов от налогоплательщиков, а по взаимозависимым лицам и налогоплательщикам с высоким уровнем налоговых рисков одновременно по всей «цепи» взаимоотношений.</w:t>
      </w:r>
    </w:p>
    <w:p w:rsidR="0023066F" w:rsidRPr="00BF6252" w:rsidRDefault="0023066F" w:rsidP="0023066F">
      <w:pPr>
        <w:ind w:firstLine="709"/>
        <w:jc w:val="both"/>
      </w:pPr>
      <w:r w:rsidRPr="00BF6252">
        <w:t xml:space="preserve">В случае отсутствия нарушений, должностным лицом налогового органа, проводившим проверку, в 3-дневный срок с момента окончания проверки составляется докладная записка на имя руководителя (заместителя руководителя) налогового органа, </w:t>
      </w:r>
      <w:proofErr w:type="gramStart"/>
      <w:r w:rsidRPr="00BF6252">
        <w:t>в</w:t>
      </w:r>
      <w:proofErr w:type="gramEnd"/>
      <w:r w:rsidRPr="00BF6252">
        <w:t xml:space="preserve"> которой фиксируется:</w:t>
      </w:r>
    </w:p>
    <w:p w:rsidR="0023066F" w:rsidRPr="00BF6252" w:rsidRDefault="0023066F" w:rsidP="0023066F">
      <w:pPr>
        <w:pStyle w:val="30"/>
        <w:spacing w:after="0"/>
        <w:ind w:left="0" w:firstLine="709"/>
        <w:jc w:val="both"/>
        <w:rPr>
          <w:spacing w:val="-6"/>
          <w:sz w:val="24"/>
          <w:szCs w:val="24"/>
        </w:rPr>
      </w:pPr>
      <w:r w:rsidRPr="00BF6252">
        <w:rPr>
          <w:spacing w:val="-6"/>
          <w:sz w:val="24"/>
          <w:szCs w:val="24"/>
        </w:rPr>
        <w:t>дата и регистрационный номер докладной записки;</w:t>
      </w:r>
    </w:p>
    <w:p w:rsidR="0023066F" w:rsidRPr="00BF6252" w:rsidRDefault="0023066F" w:rsidP="0023066F">
      <w:pPr>
        <w:pStyle w:val="30"/>
        <w:spacing w:after="0"/>
        <w:ind w:left="0" w:firstLine="709"/>
        <w:jc w:val="both"/>
        <w:rPr>
          <w:spacing w:val="-6"/>
          <w:sz w:val="24"/>
          <w:szCs w:val="24"/>
        </w:rPr>
      </w:pPr>
      <w:r w:rsidRPr="00BF6252">
        <w:rPr>
          <w:spacing w:val="-6"/>
          <w:sz w:val="24"/>
          <w:szCs w:val="24"/>
        </w:rPr>
        <w:t>должность, наименование структурного подразделения налогового органа, Ф.И.О. лица, проводящего проверку;</w:t>
      </w:r>
    </w:p>
    <w:p w:rsidR="0023066F" w:rsidRPr="00BF6252" w:rsidRDefault="0023066F" w:rsidP="0023066F">
      <w:pPr>
        <w:pStyle w:val="30"/>
        <w:spacing w:after="0"/>
        <w:ind w:left="0" w:firstLine="709"/>
        <w:jc w:val="both"/>
        <w:rPr>
          <w:spacing w:val="-6"/>
          <w:sz w:val="24"/>
          <w:szCs w:val="24"/>
        </w:rPr>
      </w:pPr>
      <w:r w:rsidRPr="00BF6252">
        <w:rPr>
          <w:spacing w:val="-6"/>
          <w:sz w:val="24"/>
          <w:szCs w:val="24"/>
        </w:rPr>
        <w:t>полное наименование проверяемой организации (ФИО индивидуального предпринимателя);</w:t>
      </w:r>
    </w:p>
    <w:p w:rsidR="0023066F" w:rsidRPr="00BF6252" w:rsidRDefault="0023066F" w:rsidP="0023066F">
      <w:pPr>
        <w:pStyle w:val="30"/>
        <w:spacing w:after="0"/>
        <w:ind w:left="0" w:firstLine="709"/>
        <w:jc w:val="both"/>
        <w:rPr>
          <w:spacing w:val="-6"/>
          <w:sz w:val="24"/>
          <w:szCs w:val="24"/>
        </w:rPr>
      </w:pPr>
      <w:r w:rsidRPr="00BF6252">
        <w:rPr>
          <w:spacing w:val="-6"/>
          <w:sz w:val="24"/>
          <w:szCs w:val="24"/>
        </w:rPr>
        <w:t>ИНН, КПП  проверяемой организации, ИНН индивидуального предпринимателя;</w:t>
      </w:r>
    </w:p>
    <w:p w:rsidR="0023066F" w:rsidRPr="00BF6252" w:rsidRDefault="0023066F" w:rsidP="0023066F">
      <w:pPr>
        <w:pStyle w:val="30"/>
        <w:spacing w:after="0"/>
        <w:ind w:left="0" w:firstLine="709"/>
        <w:jc w:val="both"/>
        <w:rPr>
          <w:spacing w:val="-6"/>
          <w:sz w:val="24"/>
          <w:szCs w:val="24"/>
        </w:rPr>
      </w:pPr>
      <w:r w:rsidRPr="00BF6252">
        <w:rPr>
          <w:spacing w:val="-6"/>
          <w:sz w:val="24"/>
          <w:szCs w:val="24"/>
        </w:rPr>
        <w:t>вид налоговой декларации, налоговый период, за который проводилась проверка;</w:t>
      </w:r>
    </w:p>
    <w:p w:rsidR="0023066F" w:rsidRPr="00BF6252" w:rsidRDefault="0023066F" w:rsidP="0023066F">
      <w:pPr>
        <w:pStyle w:val="30"/>
        <w:spacing w:after="0"/>
        <w:ind w:left="0" w:firstLine="709"/>
        <w:jc w:val="both"/>
        <w:rPr>
          <w:spacing w:val="-6"/>
          <w:sz w:val="24"/>
          <w:szCs w:val="24"/>
        </w:rPr>
      </w:pPr>
      <w:r w:rsidRPr="00BF6252">
        <w:rPr>
          <w:spacing w:val="-6"/>
          <w:sz w:val="24"/>
          <w:szCs w:val="24"/>
        </w:rPr>
        <w:t>дата начала и дата окончания проверки;</w:t>
      </w:r>
    </w:p>
    <w:p w:rsidR="0023066F" w:rsidRPr="00BF6252" w:rsidRDefault="0023066F" w:rsidP="0023066F">
      <w:pPr>
        <w:pStyle w:val="30"/>
        <w:spacing w:after="0"/>
        <w:ind w:left="0" w:firstLine="709"/>
        <w:jc w:val="both"/>
        <w:rPr>
          <w:spacing w:val="-6"/>
          <w:sz w:val="24"/>
          <w:szCs w:val="24"/>
        </w:rPr>
      </w:pPr>
      <w:r w:rsidRPr="00BF6252">
        <w:rPr>
          <w:spacing w:val="-6"/>
          <w:sz w:val="24"/>
          <w:szCs w:val="24"/>
        </w:rPr>
        <w:t>сумма НДС, заявленная налогоплательщиком к возмещению;</w:t>
      </w:r>
    </w:p>
    <w:p w:rsidR="0023066F" w:rsidRPr="00BF6252" w:rsidRDefault="0023066F" w:rsidP="0023066F">
      <w:pPr>
        <w:pStyle w:val="30"/>
        <w:spacing w:after="0"/>
        <w:ind w:left="0" w:firstLine="709"/>
        <w:jc w:val="both"/>
        <w:rPr>
          <w:spacing w:val="-6"/>
          <w:sz w:val="24"/>
          <w:szCs w:val="24"/>
        </w:rPr>
      </w:pPr>
      <w:proofErr w:type="gramStart"/>
      <w:r w:rsidRPr="00BF6252">
        <w:rPr>
          <w:spacing w:val="-6"/>
          <w:sz w:val="24"/>
          <w:szCs w:val="24"/>
        </w:rPr>
        <w:t>сведения об использованных при проведении проверки информации, документах, в том числе представленных налогоплательщиком одновременно с налоговой декларацией; имеющихся у налогового органа; запрошенных у банка в соответствии со статьей 86 Налогового кодекса справок и выписок; истребованных у проверяемого налогоплательщика в соответствии со статьей 93 Налогового кодекса; истребованных у контрагентов и иных лиц в соответствии со статьей 93.1 Налогового кодекса;</w:t>
      </w:r>
      <w:proofErr w:type="gramEnd"/>
    </w:p>
    <w:p w:rsidR="0023066F" w:rsidRPr="00BF6252" w:rsidRDefault="0023066F" w:rsidP="0023066F">
      <w:pPr>
        <w:pStyle w:val="30"/>
        <w:spacing w:after="0"/>
        <w:ind w:left="0" w:firstLine="709"/>
        <w:jc w:val="both"/>
        <w:rPr>
          <w:spacing w:val="-6"/>
          <w:sz w:val="24"/>
          <w:szCs w:val="24"/>
        </w:rPr>
      </w:pPr>
      <w:r w:rsidRPr="00BF6252">
        <w:rPr>
          <w:spacing w:val="-6"/>
          <w:sz w:val="24"/>
          <w:szCs w:val="24"/>
        </w:rPr>
        <w:t>сведения о направленных запросах (дата и номер запроса, наименование лица, которому направлен запрос, краткое содержание запроса) и полученных ответах на указанные запросы (дата и номер ответа, краткое содержание ответа на запрос);</w:t>
      </w:r>
    </w:p>
    <w:p w:rsidR="0023066F" w:rsidRPr="00BF6252" w:rsidRDefault="0023066F" w:rsidP="0023066F">
      <w:pPr>
        <w:pStyle w:val="30"/>
        <w:spacing w:after="0"/>
        <w:ind w:left="0" w:firstLine="709"/>
        <w:jc w:val="both"/>
        <w:rPr>
          <w:spacing w:val="-6"/>
          <w:sz w:val="24"/>
          <w:szCs w:val="24"/>
        </w:rPr>
      </w:pPr>
      <w:r w:rsidRPr="00BF6252">
        <w:rPr>
          <w:spacing w:val="-6"/>
          <w:sz w:val="24"/>
          <w:szCs w:val="24"/>
        </w:rPr>
        <w:t>сведения о соответствии документов, представленных налогоплательщиком в подтверждение обоснованности применения налоговой ставки 0 процентов требованиям статьи 165 Налогового кодекса, (в случае, если налогоплательщиком в налоговой декларации отражены соответствующие операции);</w:t>
      </w:r>
    </w:p>
    <w:p w:rsidR="0023066F" w:rsidRPr="00BF6252" w:rsidRDefault="0023066F" w:rsidP="0023066F">
      <w:pPr>
        <w:pStyle w:val="30"/>
        <w:spacing w:after="0"/>
        <w:ind w:left="0" w:firstLine="709"/>
        <w:jc w:val="both"/>
        <w:rPr>
          <w:spacing w:val="-6"/>
          <w:sz w:val="24"/>
          <w:szCs w:val="24"/>
        </w:rPr>
      </w:pPr>
      <w:r w:rsidRPr="00BF6252">
        <w:rPr>
          <w:spacing w:val="-6"/>
          <w:sz w:val="24"/>
          <w:szCs w:val="24"/>
        </w:rPr>
        <w:t>сведения о соответствии документов, подтверждающих применение налоговых вычетов по НДС требованиям статей 171, 172 Налогового кодекса;</w:t>
      </w:r>
    </w:p>
    <w:p w:rsidR="0023066F" w:rsidRPr="00BF6252" w:rsidRDefault="0023066F" w:rsidP="0023066F">
      <w:pPr>
        <w:pStyle w:val="30"/>
        <w:spacing w:after="0"/>
        <w:ind w:left="0" w:firstLine="709"/>
        <w:jc w:val="both"/>
        <w:rPr>
          <w:spacing w:val="-6"/>
          <w:sz w:val="24"/>
          <w:szCs w:val="24"/>
        </w:rPr>
      </w:pPr>
      <w:r w:rsidRPr="00BF6252">
        <w:rPr>
          <w:spacing w:val="-6"/>
          <w:sz w:val="24"/>
          <w:szCs w:val="24"/>
        </w:rPr>
        <w:t>предложение возместить по результатам камеральной налоговой проверки сумму НДС, заявленную налогоплательщиков к возмещению в налоговой декларации.</w:t>
      </w:r>
    </w:p>
    <w:p w:rsidR="0023066F" w:rsidRPr="00BF6252" w:rsidRDefault="0023066F" w:rsidP="0023066F">
      <w:pPr>
        <w:pStyle w:val="30"/>
        <w:spacing w:after="0"/>
        <w:ind w:left="0" w:firstLine="709"/>
        <w:jc w:val="both"/>
        <w:rPr>
          <w:spacing w:val="-6"/>
          <w:sz w:val="24"/>
          <w:szCs w:val="24"/>
        </w:rPr>
      </w:pPr>
      <w:r w:rsidRPr="00BF6252">
        <w:rPr>
          <w:spacing w:val="-6"/>
          <w:sz w:val="24"/>
          <w:szCs w:val="24"/>
        </w:rPr>
        <w:t>Докладная записка подписывается должностным лицом налогового органа, проводящим проверку, и визируется начальником отдела, проводящего проверку.</w:t>
      </w:r>
    </w:p>
    <w:p w:rsidR="0023066F" w:rsidRPr="00BF6252" w:rsidRDefault="0023066F" w:rsidP="0023066F">
      <w:pPr>
        <w:ind w:firstLine="709"/>
        <w:jc w:val="both"/>
      </w:pPr>
      <w:r w:rsidRPr="00BF6252">
        <w:t>На основании данной докладной записки, в течение семи дней по окончании проверки, подготавливается решение о возмещении соответствующих сумм.</w:t>
      </w:r>
    </w:p>
    <w:p w:rsidR="0023066F" w:rsidRPr="00BF6252" w:rsidRDefault="0023066F" w:rsidP="0023066F">
      <w:pPr>
        <w:pStyle w:val="30"/>
        <w:spacing w:after="0"/>
        <w:ind w:left="0" w:firstLine="709"/>
        <w:jc w:val="both"/>
        <w:rPr>
          <w:spacing w:val="-6"/>
          <w:sz w:val="24"/>
          <w:szCs w:val="24"/>
        </w:rPr>
      </w:pPr>
      <w:r w:rsidRPr="00BF6252">
        <w:rPr>
          <w:spacing w:val="-6"/>
          <w:sz w:val="24"/>
          <w:szCs w:val="24"/>
        </w:rPr>
        <w:lastRenderedPageBreak/>
        <w:t xml:space="preserve">Копия решения вручается налогоплательщику (его представителю) или передается иным способом, свидетельствующим о дате его получения, в 5-ти </w:t>
      </w:r>
      <w:proofErr w:type="spellStart"/>
      <w:r w:rsidRPr="00BF6252">
        <w:rPr>
          <w:spacing w:val="-6"/>
          <w:sz w:val="24"/>
          <w:szCs w:val="24"/>
        </w:rPr>
        <w:t>дневный</w:t>
      </w:r>
      <w:proofErr w:type="spellEnd"/>
      <w:r w:rsidRPr="00BF6252">
        <w:rPr>
          <w:spacing w:val="-6"/>
          <w:sz w:val="24"/>
          <w:szCs w:val="24"/>
        </w:rPr>
        <w:t xml:space="preserve"> срок </w:t>
      </w:r>
      <w:proofErr w:type="gramStart"/>
      <w:r w:rsidRPr="00BF6252">
        <w:rPr>
          <w:spacing w:val="-6"/>
          <w:sz w:val="24"/>
          <w:szCs w:val="24"/>
        </w:rPr>
        <w:t>с даты</w:t>
      </w:r>
      <w:proofErr w:type="gramEnd"/>
      <w:r w:rsidRPr="00BF6252">
        <w:rPr>
          <w:spacing w:val="-6"/>
          <w:sz w:val="24"/>
          <w:szCs w:val="24"/>
        </w:rPr>
        <w:t xml:space="preserve"> его вынесения.</w:t>
      </w:r>
    </w:p>
    <w:p w:rsidR="0023066F" w:rsidRDefault="0023066F" w:rsidP="0023066F">
      <w:pPr>
        <w:autoSpaceDE w:val="0"/>
        <w:autoSpaceDN w:val="0"/>
        <w:adjustRightInd w:val="0"/>
        <w:ind w:firstLine="540"/>
        <w:jc w:val="both"/>
      </w:pPr>
      <w:r>
        <w:t>8</w:t>
      </w:r>
      <w:r w:rsidRPr="00BF6252">
        <w:t xml:space="preserve">.1.10. </w:t>
      </w:r>
      <w:r w:rsidRPr="00BF6252">
        <w:rPr>
          <w:snapToGrid w:val="0"/>
        </w:rPr>
        <w:t xml:space="preserve">На основании </w:t>
      </w:r>
      <w:r w:rsidRPr="00BF6252">
        <w:t xml:space="preserve">сведений из книг покупок, книг продаж и журналов </w:t>
      </w:r>
      <w:proofErr w:type="gramStart"/>
      <w:r w:rsidRPr="00BF6252">
        <w:t>учета</w:t>
      </w:r>
      <w:proofErr w:type="gramEnd"/>
      <w:r w:rsidRPr="00BF6252">
        <w:t xml:space="preserve"> выставленных и полученных счетов-фактур, отраженных в налоговой декларации по налогу на добавленную стоимость в ПК «АСК НДС-2» производится сопоставление операций в автоматизированном виде в целях выявления противоречий и несоответствий между сведениями об операциях, содержащихся в налоговой декларации по налогу на добавленную стоимость (далее – Расхождения). При проведении мероприятий налогового контроля необходимо руководствоваться письмом ФНС России от 19.04.2016  № ЕД-5-15/600дсп@.</w:t>
      </w:r>
    </w:p>
    <w:p w:rsidR="0023066F" w:rsidRPr="0071051A" w:rsidRDefault="0023066F" w:rsidP="0023066F">
      <w:pPr>
        <w:autoSpaceDE w:val="0"/>
        <w:autoSpaceDN w:val="0"/>
        <w:adjustRightInd w:val="0"/>
        <w:ind w:firstLine="709"/>
        <w:jc w:val="both"/>
        <w:rPr>
          <w:highlight w:val="yellow"/>
        </w:rPr>
      </w:pPr>
      <w:r>
        <w:t>8</w:t>
      </w:r>
      <w:r w:rsidRPr="0071051A">
        <w:t xml:space="preserve">.1.11. </w:t>
      </w:r>
      <w:proofErr w:type="gramStart"/>
      <w:r w:rsidRPr="0071051A">
        <w:t xml:space="preserve">В обязательном порядке в полном объеме проводится комплекс мероприятий налогового контроля в отношении контрагентов действующих </w:t>
      </w:r>
      <w:r w:rsidRPr="0071051A">
        <w:rPr>
          <w:color w:val="000000"/>
        </w:rPr>
        <w:t xml:space="preserve">налогоплательщиков, </w:t>
      </w:r>
      <w:r w:rsidRPr="0071051A">
        <w:t>имеющих признаки «высокого» налогового риска, с целью установления причастности/непричастности их законных и (или) уполномоченных представителей к управлению деятельности организации, к подписанию налоговой декларации по НДС, к получению сертификатов ключей электронных подписей, к открытию расчетных счетов в банках, к получению электронных ключей для совершения</w:t>
      </w:r>
      <w:proofErr w:type="gramEnd"/>
      <w:r w:rsidRPr="0071051A">
        <w:t xml:space="preserve"> операций «банк-клиент», к проведению платежно-расчетных операций, а также с целью установления достоверности/недостоверности сведений, внесенных в Единый государственный реестр юридических лиц (далее – ЕГРЮЛ), включая сведения об адресе (месте нахождения) юридического лица и др. </w:t>
      </w:r>
    </w:p>
    <w:p w:rsidR="0023066F" w:rsidRPr="0071051A" w:rsidRDefault="0023066F" w:rsidP="0023066F">
      <w:pPr>
        <w:autoSpaceDE w:val="0"/>
        <w:autoSpaceDN w:val="0"/>
        <w:adjustRightInd w:val="0"/>
        <w:ind w:firstLine="709"/>
        <w:jc w:val="both"/>
      </w:pPr>
      <w:proofErr w:type="gramStart"/>
      <w:r w:rsidRPr="0071051A">
        <w:t xml:space="preserve">При </w:t>
      </w:r>
      <w:r w:rsidRPr="0071051A">
        <w:rPr>
          <w:u w:val="single"/>
        </w:rPr>
        <w:t>наличии информации о недостоверности документов</w:t>
      </w:r>
      <w:r w:rsidRPr="0071051A">
        <w:t>, представленных для государственной регистрации юридического лица, непричастности лица, сведения о котором внесены в ЕГРЮЛ, к представлению заявления о государственной регистрации или деятельности данной организации, налоговым органам необходимо осуществить действия в соответствии с п.п. 5, 6 статьи 11 главы 3 Федерального закона «О государственной регистрации юридических лиц и индивидуальных предпринимателей» от 08.08.2001 года № 129-ФЗ</w:t>
      </w:r>
      <w:proofErr w:type="gramEnd"/>
      <w:r w:rsidRPr="0071051A">
        <w:t xml:space="preserve"> направленные на внесение в ЕГРЮЛ записи о недостоверности содержащихся в нем сведений о юридическом лице.  </w:t>
      </w:r>
    </w:p>
    <w:p w:rsidR="0023066F" w:rsidRPr="0071051A" w:rsidRDefault="0023066F" w:rsidP="0023066F">
      <w:pPr>
        <w:autoSpaceDE w:val="0"/>
        <w:autoSpaceDN w:val="0"/>
        <w:adjustRightInd w:val="0"/>
        <w:ind w:firstLine="709"/>
        <w:jc w:val="both"/>
      </w:pPr>
      <w:proofErr w:type="gramStart"/>
      <w:r w:rsidRPr="0071051A">
        <w:t xml:space="preserve">При </w:t>
      </w:r>
      <w:r w:rsidRPr="0071051A">
        <w:rPr>
          <w:u w:val="single"/>
        </w:rPr>
        <w:t>выявлении фактов «транзитного» перечисления денежных средств</w:t>
      </w:r>
      <w:r w:rsidRPr="0071051A">
        <w:t>, «</w:t>
      </w:r>
      <w:proofErr w:type="spellStart"/>
      <w:r w:rsidRPr="0071051A">
        <w:t>обналичивания</w:t>
      </w:r>
      <w:proofErr w:type="spellEnd"/>
      <w:r w:rsidRPr="0071051A">
        <w:t>», вывода денежных средств из оборота необходимо незамедлительно информировать правоохранительные органы, а так же  кредитные организации в целях реализации ими положений пункта 5.2 статьи 7 и статьи 11 Федерального закона от 07.08.2001 №115-ФЗ «О противодействии легализации (отмыванию) доходов, полученных преступным путем, и финансированию терроризма» и с учетом письма Центрального Банка Российской Федерации от</w:t>
      </w:r>
      <w:proofErr w:type="gramEnd"/>
      <w:r w:rsidRPr="0071051A">
        <w:t xml:space="preserve"> 31.12.2014 </w:t>
      </w:r>
      <w:r>
        <w:t>№ 2</w:t>
      </w:r>
      <w:r w:rsidRPr="0071051A">
        <w:t xml:space="preserve">36-Т «О повышении внимания кредитных организаций к отдельным операциям клиентов». </w:t>
      </w:r>
    </w:p>
    <w:p w:rsidR="0023066F" w:rsidRPr="0071051A" w:rsidRDefault="0023066F" w:rsidP="0023066F">
      <w:pPr>
        <w:pStyle w:val="a"/>
        <w:numPr>
          <w:ilvl w:val="0"/>
          <w:numId w:val="0"/>
        </w:numPr>
        <w:autoSpaceDE w:val="0"/>
        <w:autoSpaceDN w:val="0"/>
        <w:adjustRightInd w:val="0"/>
        <w:ind w:firstLine="709"/>
        <w:jc w:val="both"/>
        <w:rPr>
          <w:rFonts w:ascii="Times New Roman" w:hAnsi="Times New Roman"/>
          <w:sz w:val="24"/>
          <w:szCs w:val="24"/>
        </w:rPr>
      </w:pPr>
      <w:r w:rsidRPr="0071051A">
        <w:rPr>
          <w:rFonts w:ascii="Times New Roman" w:hAnsi="Times New Roman"/>
          <w:sz w:val="24"/>
          <w:szCs w:val="24"/>
        </w:rPr>
        <w:t xml:space="preserve">При проведении оценки сделок действующих налогоплательщиков с </w:t>
      </w:r>
      <w:r w:rsidRPr="0071051A">
        <w:rPr>
          <w:rFonts w:ascii="Times New Roman" w:hAnsi="Times New Roman"/>
          <w:color w:val="000000"/>
          <w:sz w:val="24"/>
          <w:szCs w:val="24"/>
        </w:rPr>
        <w:t>контрагентами, имеющими признаки «высокого» налогового риска, проводить оценку реальности осуществления данными контрагентами поставок товаров (работ, услуг)</w:t>
      </w:r>
      <w:r>
        <w:rPr>
          <w:rFonts w:ascii="Times New Roman" w:hAnsi="Times New Roman"/>
          <w:color w:val="000000"/>
          <w:sz w:val="24"/>
          <w:szCs w:val="24"/>
        </w:rPr>
        <w:t>.</w:t>
      </w:r>
    </w:p>
    <w:p w:rsidR="0023066F" w:rsidRPr="00BF6252" w:rsidRDefault="0023066F" w:rsidP="0023066F">
      <w:pPr>
        <w:autoSpaceDE w:val="0"/>
        <w:autoSpaceDN w:val="0"/>
        <w:adjustRightInd w:val="0"/>
        <w:ind w:firstLine="540"/>
        <w:jc w:val="both"/>
        <w:rPr>
          <w:snapToGrid w:val="0"/>
        </w:rPr>
      </w:pPr>
      <w:r w:rsidRPr="00BF6252">
        <w:t xml:space="preserve">При поступлении в ПК СЭОД налогового органа Расхождений, </w:t>
      </w:r>
      <w:r w:rsidR="00324831">
        <w:t>старшему</w:t>
      </w:r>
      <w:r w:rsidRPr="00BF6252">
        <w:t xml:space="preserve"> налоговому инспектору необходимо обеспечить следующие мероприятия:</w:t>
      </w:r>
    </w:p>
    <w:p w:rsidR="0023066F" w:rsidRPr="00BF6252" w:rsidRDefault="0023066F" w:rsidP="0023066F">
      <w:pPr>
        <w:widowControl w:val="0"/>
        <w:numPr>
          <w:ilvl w:val="0"/>
          <w:numId w:val="3"/>
        </w:numPr>
        <w:autoSpaceDE w:val="0"/>
        <w:autoSpaceDN w:val="0"/>
        <w:adjustRightInd w:val="0"/>
        <w:ind w:left="0" w:firstLine="567"/>
        <w:jc w:val="both"/>
      </w:pPr>
      <w:r w:rsidRPr="00BF6252">
        <w:t xml:space="preserve">в случае непредставления налогоплательщиком в шестидневный срок, установленный пунктом 5.1 статьи 23 Налогового кодекса Российской Федерации (далее – Кодекс), квитанции о получении Требования, </w:t>
      </w:r>
      <w:r w:rsidRPr="00BF6252">
        <w:rPr>
          <w:rFonts w:eastAsia="Calibri"/>
        </w:rPr>
        <w:t xml:space="preserve">на основании </w:t>
      </w:r>
      <w:r w:rsidRPr="00BF6252">
        <w:t xml:space="preserve">подпункта 2 пункта 3 статьи 76 Кодекса </w:t>
      </w:r>
      <w:r w:rsidRPr="00BF6252">
        <w:rPr>
          <w:rFonts w:eastAsia="Calibri"/>
        </w:rPr>
        <w:t>принимает</w:t>
      </w:r>
      <w:r w:rsidRPr="00BF6252">
        <w:t xml:space="preserve"> решение о приостановлении операций по его счетам в банке и переводов электронных денежных средств налогоплательщика (далее – Решение). Решение может быть сформировано в системе СЭОД в течение десяти рабочих дней со дня истечения срока для представления квитанции.</w:t>
      </w:r>
    </w:p>
    <w:p w:rsidR="0023066F" w:rsidRPr="00BF6252" w:rsidRDefault="0023066F" w:rsidP="0023066F">
      <w:pPr>
        <w:widowControl w:val="0"/>
        <w:autoSpaceDE w:val="0"/>
        <w:autoSpaceDN w:val="0"/>
        <w:adjustRightInd w:val="0"/>
        <w:ind w:firstLine="567"/>
        <w:jc w:val="both"/>
        <w:rPr>
          <w:rFonts w:eastAsia="Calibri"/>
        </w:rPr>
      </w:pPr>
      <w:r w:rsidRPr="00BF6252">
        <w:rPr>
          <w:rFonts w:eastAsia="Calibri"/>
        </w:rPr>
        <w:t>При принятии Решения учитывается не только факт непредставления налогоплательщиком квитанции о приеме требования о представлении пояснений, но и факт непредставления данным налогоплательщиком пояснений, документов и (или) уточненной налоговой декларации.</w:t>
      </w:r>
    </w:p>
    <w:p w:rsidR="0023066F" w:rsidRPr="00BF6252" w:rsidRDefault="0023066F" w:rsidP="0023066F">
      <w:pPr>
        <w:widowControl w:val="0"/>
        <w:autoSpaceDE w:val="0"/>
        <w:autoSpaceDN w:val="0"/>
        <w:adjustRightInd w:val="0"/>
        <w:ind w:firstLine="567"/>
        <w:jc w:val="both"/>
        <w:rPr>
          <w:rFonts w:eastAsia="Calibri"/>
        </w:rPr>
      </w:pPr>
      <w:r w:rsidRPr="00BF6252">
        <w:rPr>
          <w:rFonts w:eastAsia="Calibri"/>
        </w:rPr>
        <w:lastRenderedPageBreak/>
        <w:t xml:space="preserve">В случае отсутствия квитанции о получении Требования, исчисление пятидневного срока, установленного </w:t>
      </w:r>
      <w:r w:rsidRPr="00BF6252">
        <w:t>пунктом 3 статьи 88 Кодекса, начинается с седьмого дня от даты направления Требования;</w:t>
      </w:r>
    </w:p>
    <w:p w:rsidR="0023066F" w:rsidRPr="00BF6252" w:rsidRDefault="0023066F" w:rsidP="0023066F">
      <w:pPr>
        <w:pStyle w:val="a"/>
        <w:widowControl w:val="0"/>
        <w:numPr>
          <w:ilvl w:val="0"/>
          <w:numId w:val="3"/>
        </w:numPr>
        <w:tabs>
          <w:tab w:val="left" w:pos="1276"/>
        </w:tabs>
        <w:autoSpaceDE w:val="0"/>
        <w:autoSpaceDN w:val="0"/>
        <w:adjustRightInd w:val="0"/>
        <w:spacing w:after="0" w:line="240" w:lineRule="auto"/>
        <w:ind w:left="0" w:firstLine="705"/>
        <w:jc w:val="both"/>
        <w:rPr>
          <w:rFonts w:ascii="Times New Roman" w:hAnsi="Times New Roman"/>
          <w:sz w:val="24"/>
          <w:szCs w:val="24"/>
        </w:rPr>
      </w:pPr>
      <w:r w:rsidRPr="00BF6252">
        <w:rPr>
          <w:rFonts w:ascii="Times New Roman" w:hAnsi="Times New Roman"/>
          <w:sz w:val="24"/>
          <w:szCs w:val="24"/>
        </w:rPr>
        <w:t>сведения, содержащиеся в пояснениях (счетах-фактурах), представленных налогоплательщиками в неформализованном виде в ответ на Требование, подлежат вводу в «АСК НДС-2» в течение трех дней с момента поступления в налоговый орган;</w:t>
      </w:r>
    </w:p>
    <w:p w:rsidR="0023066F" w:rsidRPr="00BF6252" w:rsidRDefault="0023066F" w:rsidP="0023066F">
      <w:pPr>
        <w:pStyle w:val="a"/>
        <w:widowControl w:val="0"/>
        <w:numPr>
          <w:ilvl w:val="0"/>
          <w:numId w:val="3"/>
        </w:numPr>
        <w:tabs>
          <w:tab w:val="left" w:pos="1276"/>
        </w:tabs>
        <w:autoSpaceDE w:val="0"/>
        <w:autoSpaceDN w:val="0"/>
        <w:adjustRightInd w:val="0"/>
        <w:spacing w:after="0" w:line="240" w:lineRule="auto"/>
        <w:ind w:left="0" w:firstLine="705"/>
        <w:jc w:val="both"/>
        <w:rPr>
          <w:rFonts w:ascii="Times New Roman" w:hAnsi="Times New Roman"/>
          <w:sz w:val="24"/>
          <w:szCs w:val="24"/>
        </w:rPr>
      </w:pPr>
      <w:r w:rsidRPr="00BF6252">
        <w:rPr>
          <w:rFonts w:ascii="Times New Roman" w:hAnsi="Times New Roman"/>
          <w:sz w:val="24"/>
          <w:szCs w:val="24"/>
        </w:rPr>
        <w:t>если по результатам обработки представленных пояснений или уточненной налоговой декларации в ПО «АСК НДС-2» Расхождения устранены, мероприятия налогового контроля по данным Расхождениям прекращаются;</w:t>
      </w:r>
    </w:p>
    <w:p w:rsidR="0023066F" w:rsidRPr="00BF6252" w:rsidRDefault="0023066F" w:rsidP="0023066F">
      <w:pPr>
        <w:pStyle w:val="a"/>
        <w:widowControl w:val="0"/>
        <w:numPr>
          <w:ilvl w:val="0"/>
          <w:numId w:val="3"/>
        </w:numPr>
        <w:tabs>
          <w:tab w:val="left" w:pos="1276"/>
        </w:tabs>
        <w:autoSpaceDE w:val="0"/>
        <w:autoSpaceDN w:val="0"/>
        <w:adjustRightInd w:val="0"/>
        <w:spacing w:after="0" w:line="240" w:lineRule="auto"/>
        <w:ind w:left="0" w:firstLine="567"/>
        <w:jc w:val="both"/>
        <w:rPr>
          <w:rFonts w:ascii="Times New Roman" w:hAnsi="Times New Roman"/>
          <w:sz w:val="24"/>
          <w:szCs w:val="24"/>
        </w:rPr>
      </w:pPr>
      <w:r w:rsidRPr="00BF6252">
        <w:rPr>
          <w:rFonts w:ascii="Times New Roman" w:hAnsi="Times New Roman"/>
          <w:sz w:val="24"/>
          <w:szCs w:val="24"/>
        </w:rPr>
        <w:t xml:space="preserve">в случае непредставления налогоплательщиком в пятидневный срок, установленный пунктом 3 статьи 88 Кодекса пояснений, не позднее двенадцати рабочих дней </w:t>
      </w:r>
      <w:proofErr w:type="gramStart"/>
      <w:r w:rsidRPr="00BF6252">
        <w:rPr>
          <w:rFonts w:ascii="Times New Roman" w:hAnsi="Times New Roman"/>
          <w:sz w:val="24"/>
          <w:szCs w:val="24"/>
        </w:rPr>
        <w:t>с даты направления</w:t>
      </w:r>
      <w:proofErr w:type="gramEnd"/>
      <w:r w:rsidRPr="00BF6252">
        <w:rPr>
          <w:rFonts w:ascii="Times New Roman" w:hAnsi="Times New Roman"/>
          <w:sz w:val="24"/>
          <w:szCs w:val="24"/>
        </w:rPr>
        <w:t xml:space="preserve"> Требования истребует на основании пункта 8.1 статьи 88 Кодекса подтверждающие документы (включая счет-фактуру);</w:t>
      </w:r>
    </w:p>
    <w:p w:rsidR="0023066F" w:rsidRPr="00BF6252" w:rsidRDefault="0023066F" w:rsidP="0023066F">
      <w:pPr>
        <w:pStyle w:val="a"/>
        <w:widowControl w:val="0"/>
        <w:numPr>
          <w:ilvl w:val="0"/>
          <w:numId w:val="3"/>
        </w:numPr>
        <w:tabs>
          <w:tab w:val="left" w:pos="1276"/>
        </w:tabs>
        <w:autoSpaceDE w:val="0"/>
        <w:autoSpaceDN w:val="0"/>
        <w:adjustRightInd w:val="0"/>
        <w:spacing w:after="0" w:line="240" w:lineRule="auto"/>
        <w:ind w:left="0" w:firstLine="567"/>
        <w:jc w:val="both"/>
        <w:rPr>
          <w:rFonts w:ascii="Times New Roman" w:hAnsi="Times New Roman"/>
          <w:sz w:val="24"/>
          <w:szCs w:val="24"/>
        </w:rPr>
      </w:pPr>
      <w:r w:rsidRPr="00BF6252">
        <w:rPr>
          <w:rFonts w:ascii="Times New Roman" w:hAnsi="Times New Roman"/>
          <w:sz w:val="24"/>
          <w:szCs w:val="24"/>
        </w:rPr>
        <w:t>в случае если Продавцом налогоплательщика, в отношении которого выявлены Расхождения, налоговая декларация по НДС не представлена, то проводит необходимые мероприятия налогового контроля, в том числе с привлечением налогового органа Продавца;</w:t>
      </w:r>
    </w:p>
    <w:p w:rsidR="0023066F" w:rsidRPr="00BF6252" w:rsidRDefault="0023066F" w:rsidP="0023066F">
      <w:pPr>
        <w:pStyle w:val="a"/>
        <w:widowControl w:val="0"/>
        <w:numPr>
          <w:ilvl w:val="0"/>
          <w:numId w:val="3"/>
        </w:numPr>
        <w:tabs>
          <w:tab w:val="left" w:pos="1276"/>
        </w:tabs>
        <w:autoSpaceDE w:val="0"/>
        <w:autoSpaceDN w:val="0"/>
        <w:adjustRightInd w:val="0"/>
        <w:spacing w:after="0" w:line="240" w:lineRule="auto"/>
        <w:ind w:left="0" w:firstLine="567"/>
        <w:jc w:val="both"/>
        <w:rPr>
          <w:rFonts w:ascii="Times New Roman" w:hAnsi="Times New Roman"/>
          <w:sz w:val="24"/>
          <w:szCs w:val="24"/>
        </w:rPr>
      </w:pPr>
      <w:r w:rsidRPr="00BF6252">
        <w:rPr>
          <w:rFonts w:ascii="Times New Roman" w:hAnsi="Times New Roman"/>
          <w:sz w:val="24"/>
          <w:szCs w:val="24"/>
        </w:rPr>
        <w:t>если по результатам представленных пояснений или уточненной налоговой декларации Покупателем Расхождения не устранены, информация о выявленных Расхождениях направляется в адрес Продавца ПО «АСК НДС-2» в автоматизированном режиме, за исключением Расхождений, указанных в пункте 5;</w:t>
      </w:r>
    </w:p>
    <w:p w:rsidR="0023066F" w:rsidRPr="00BF6252" w:rsidRDefault="0023066F" w:rsidP="0023066F">
      <w:pPr>
        <w:pStyle w:val="a"/>
        <w:widowControl w:val="0"/>
        <w:numPr>
          <w:ilvl w:val="0"/>
          <w:numId w:val="3"/>
        </w:numPr>
        <w:tabs>
          <w:tab w:val="left" w:pos="1276"/>
        </w:tabs>
        <w:autoSpaceDE w:val="0"/>
        <w:autoSpaceDN w:val="0"/>
        <w:adjustRightInd w:val="0"/>
        <w:spacing w:after="0" w:line="240" w:lineRule="auto"/>
        <w:ind w:left="0" w:firstLine="567"/>
        <w:jc w:val="both"/>
        <w:rPr>
          <w:rFonts w:ascii="Times New Roman" w:hAnsi="Times New Roman"/>
          <w:sz w:val="24"/>
          <w:szCs w:val="24"/>
        </w:rPr>
      </w:pPr>
      <w:r w:rsidRPr="00BF6252">
        <w:rPr>
          <w:rFonts w:ascii="Times New Roman" w:hAnsi="Times New Roman"/>
          <w:sz w:val="24"/>
          <w:szCs w:val="24"/>
        </w:rPr>
        <w:t>в случае если представленные Продавцом пояснения подтверждают сведения об операции, отраженной налогоплательщиком в разделе 9 налоговой декларации по НДС, то не позднее трех дней со дня получения указанных пояснений информирует налоговый орган Покупателя для проведения необходимых мероприятий налогового контроля;</w:t>
      </w:r>
    </w:p>
    <w:p w:rsidR="0023066F" w:rsidRPr="00BF6252" w:rsidRDefault="0023066F" w:rsidP="0023066F">
      <w:pPr>
        <w:pStyle w:val="a"/>
        <w:widowControl w:val="0"/>
        <w:numPr>
          <w:ilvl w:val="0"/>
          <w:numId w:val="3"/>
        </w:numPr>
        <w:tabs>
          <w:tab w:val="left" w:pos="1276"/>
        </w:tabs>
        <w:autoSpaceDE w:val="0"/>
        <w:autoSpaceDN w:val="0"/>
        <w:adjustRightInd w:val="0"/>
        <w:spacing w:after="0" w:line="240" w:lineRule="auto"/>
        <w:ind w:left="0" w:firstLine="567"/>
        <w:jc w:val="both"/>
        <w:rPr>
          <w:rFonts w:ascii="Times New Roman" w:hAnsi="Times New Roman"/>
          <w:sz w:val="24"/>
          <w:szCs w:val="24"/>
        </w:rPr>
      </w:pPr>
      <w:proofErr w:type="gramStart"/>
      <w:r w:rsidRPr="00BF6252">
        <w:rPr>
          <w:rFonts w:ascii="Times New Roman" w:hAnsi="Times New Roman"/>
          <w:sz w:val="24"/>
          <w:szCs w:val="24"/>
        </w:rPr>
        <w:t>в случае если представленные на основании пункта 8.1 статьи 88 Кодекса документы подтверждают сведения об операции, отраженной налогоплательщиком в разделе 8 или 9 налоговой декларации по НДС, информацию о выявленном Расхождении и о представленных налогоплательщиком документах направляет в налоговый орган контрагента не позднее трех дней со дня получения указанных документов, для проведения необходимых мероприятий налогового контроля;</w:t>
      </w:r>
      <w:proofErr w:type="gramEnd"/>
    </w:p>
    <w:p w:rsidR="0023066F" w:rsidRPr="00BF6252" w:rsidRDefault="0023066F" w:rsidP="0023066F">
      <w:pPr>
        <w:pStyle w:val="a"/>
        <w:widowControl w:val="0"/>
        <w:numPr>
          <w:ilvl w:val="0"/>
          <w:numId w:val="3"/>
        </w:numPr>
        <w:tabs>
          <w:tab w:val="left" w:pos="1276"/>
        </w:tabs>
        <w:autoSpaceDE w:val="0"/>
        <w:autoSpaceDN w:val="0"/>
        <w:adjustRightInd w:val="0"/>
        <w:spacing w:after="0" w:line="240" w:lineRule="auto"/>
        <w:ind w:left="0" w:firstLine="567"/>
        <w:jc w:val="both"/>
        <w:rPr>
          <w:rFonts w:ascii="Times New Roman" w:hAnsi="Times New Roman"/>
          <w:sz w:val="24"/>
          <w:szCs w:val="24"/>
        </w:rPr>
      </w:pPr>
      <w:proofErr w:type="gramStart"/>
      <w:r w:rsidRPr="00BF6252">
        <w:rPr>
          <w:rFonts w:ascii="Times New Roman" w:hAnsi="Times New Roman"/>
          <w:sz w:val="24"/>
          <w:szCs w:val="24"/>
        </w:rPr>
        <w:t>в случае если истребованные на основании пункта 8.1 статьи 88 Кодекса документы налогоплательщиком не представлены в установленный срок, проводит другие необходимые мероприятия налогового контроля, направленные на проверку правомерности применения налогоплательщиком налогового вычета (полноты отражения налоговых обязательств), а также, не позднее трех дней со дня окончания указанного срока, информирует налоговый орган контрагента;</w:t>
      </w:r>
      <w:proofErr w:type="gramEnd"/>
    </w:p>
    <w:p w:rsidR="0023066F" w:rsidRPr="00BF6252" w:rsidRDefault="0023066F" w:rsidP="0023066F">
      <w:pPr>
        <w:pStyle w:val="a"/>
        <w:widowControl w:val="0"/>
        <w:numPr>
          <w:ilvl w:val="0"/>
          <w:numId w:val="3"/>
        </w:numPr>
        <w:tabs>
          <w:tab w:val="left" w:pos="1276"/>
        </w:tabs>
        <w:autoSpaceDE w:val="0"/>
        <w:autoSpaceDN w:val="0"/>
        <w:adjustRightInd w:val="0"/>
        <w:spacing w:after="0" w:line="240" w:lineRule="auto"/>
        <w:ind w:left="0" w:firstLine="567"/>
        <w:jc w:val="both"/>
        <w:rPr>
          <w:rFonts w:ascii="Times New Roman" w:hAnsi="Times New Roman"/>
          <w:sz w:val="24"/>
          <w:szCs w:val="24"/>
        </w:rPr>
      </w:pPr>
      <w:r w:rsidRPr="00BF6252">
        <w:rPr>
          <w:rFonts w:ascii="Times New Roman" w:hAnsi="Times New Roman"/>
          <w:sz w:val="24"/>
          <w:szCs w:val="24"/>
        </w:rPr>
        <w:t>если в представленных налогоплательщиком пояснениях (документах) содержатся сведения о подтверждении допущенной ошибки, которая привела к занижению его налоговых обязательств (завышению суммы налога, заявленной к возмещению), то не позднее трех дней со дня получения таких сведений, информирует налоговый орган контрагента, и проводит мероприятия налогового контроля;</w:t>
      </w:r>
    </w:p>
    <w:p w:rsidR="0023066F" w:rsidRPr="00BF6252" w:rsidRDefault="0023066F" w:rsidP="0023066F">
      <w:pPr>
        <w:pStyle w:val="a"/>
        <w:widowControl w:val="0"/>
        <w:numPr>
          <w:ilvl w:val="0"/>
          <w:numId w:val="3"/>
        </w:numPr>
        <w:tabs>
          <w:tab w:val="left" w:pos="1276"/>
        </w:tabs>
        <w:autoSpaceDE w:val="0"/>
        <w:autoSpaceDN w:val="0"/>
        <w:adjustRightInd w:val="0"/>
        <w:spacing w:after="0" w:line="240" w:lineRule="auto"/>
        <w:ind w:left="0" w:firstLine="567"/>
        <w:jc w:val="both"/>
        <w:rPr>
          <w:rFonts w:ascii="Times New Roman" w:hAnsi="Times New Roman"/>
          <w:sz w:val="24"/>
          <w:szCs w:val="24"/>
        </w:rPr>
      </w:pPr>
      <w:r w:rsidRPr="00BF6252">
        <w:rPr>
          <w:rFonts w:ascii="Times New Roman" w:hAnsi="Times New Roman"/>
          <w:sz w:val="24"/>
          <w:szCs w:val="24"/>
        </w:rPr>
        <w:t>при завершении срока проведения камеральной налоговой проверки, установленного пунктом 2 статьи 88 Кодекса, мероприятия налогового контроля проводятся вне рамок налоговой проверки в соответствии с пунктом 2 статьи 93.1 Кодекса.</w:t>
      </w:r>
    </w:p>
    <w:p w:rsidR="0023066F" w:rsidRPr="00BF6252" w:rsidRDefault="0023066F" w:rsidP="0023066F">
      <w:pPr>
        <w:pStyle w:val="a"/>
        <w:widowControl w:val="0"/>
        <w:numPr>
          <w:ilvl w:val="0"/>
          <w:numId w:val="3"/>
        </w:numPr>
        <w:tabs>
          <w:tab w:val="left" w:pos="1276"/>
        </w:tabs>
        <w:autoSpaceDE w:val="0"/>
        <w:autoSpaceDN w:val="0"/>
        <w:adjustRightInd w:val="0"/>
        <w:spacing w:after="0" w:line="240" w:lineRule="auto"/>
        <w:ind w:left="0" w:firstLine="567"/>
        <w:jc w:val="both"/>
        <w:rPr>
          <w:rFonts w:ascii="Times New Roman" w:hAnsi="Times New Roman"/>
          <w:sz w:val="24"/>
          <w:szCs w:val="24"/>
        </w:rPr>
      </w:pPr>
      <w:r w:rsidRPr="00BF6252">
        <w:rPr>
          <w:rFonts w:ascii="Times New Roman" w:hAnsi="Times New Roman"/>
          <w:sz w:val="24"/>
          <w:szCs w:val="24"/>
        </w:rPr>
        <w:t>при установлении факта занижения налоговой базы Продавцом или завышения сумм налогового вычета Покупателем, об этом сообщает, соответственно, налоговому органу Покупателя или Продавца, по операциям с которым выявлено Расхождение.</w:t>
      </w:r>
    </w:p>
    <w:p w:rsidR="0023066F" w:rsidRPr="00BF6252" w:rsidRDefault="0023066F" w:rsidP="0023066F">
      <w:pPr>
        <w:pStyle w:val="a"/>
        <w:widowControl w:val="0"/>
        <w:numPr>
          <w:ilvl w:val="0"/>
          <w:numId w:val="3"/>
        </w:numPr>
        <w:tabs>
          <w:tab w:val="left" w:pos="1276"/>
        </w:tabs>
        <w:autoSpaceDE w:val="0"/>
        <w:autoSpaceDN w:val="0"/>
        <w:adjustRightInd w:val="0"/>
        <w:spacing w:after="0" w:line="240" w:lineRule="auto"/>
        <w:ind w:left="0" w:firstLine="567"/>
        <w:jc w:val="both"/>
        <w:rPr>
          <w:rFonts w:ascii="Times New Roman" w:hAnsi="Times New Roman"/>
          <w:sz w:val="24"/>
          <w:szCs w:val="24"/>
        </w:rPr>
      </w:pPr>
      <w:r w:rsidRPr="00BF6252">
        <w:rPr>
          <w:rFonts w:ascii="Times New Roman" w:hAnsi="Times New Roman"/>
          <w:sz w:val="24"/>
          <w:szCs w:val="24"/>
        </w:rPr>
        <w:t xml:space="preserve">если при проведении мероприятий налогового контроля налогоплательщиком представлена уточненная налоговая декларация по НДС об этом сообщает в налоговый орган контрагента и дальнейшие мероприятия налогового контроля проводятся с учетом показателей, отраженных в данной уточненной декларации.  </w:t>
      </w:r>
    </w:p>
    <w:p w:rsidR="0023066F" w:rsidRPr="00BF6252" w:rsidRDefault="0023066F" w:rsidP="0023066F">
      <w:pPr>
        <w:autoSpaceDE w:val="0"/>
        <w:autoSpaceDN w:val="0"/>
        <w:adjustRightInd w:val="0"/>
        <w:ind w:firstLine="539"/>
        <w:jc w:val="both"/>
        <w:rPr>
          <w:rFonts w:eastAsia="Calibri"/>
          <w:highlight w:val="green"/>
        </w:rPr>
      </w:pPr>
      <w:r>
        <w:lastRenderedPageBreak/>
        <w:t>8</w:t>
      </w:r>
      <w:r w:rsidRPr="00BF6252">
        <w:t xml:space="preserve">.1.11. </w:t>
      </w:r>
      <w:r w:rsidRPr="00BF6252">
        <w:rPr>
          <w:rFonts w:eastAsia="Calibri"/>
        </w:rPr>
        <w:t>По результатам анализа сведений, отраженных в налоговых декларациях по Н</w:t>
      </w:r>
      <w:proofErr w:type="gramStart"/>
      <w:r w:rsidRPr="00BF6252">
        <w:rPr>
          <w:rFonts w:eastAsia="Calibri"/>
        </w:rPr>
        <w:t>ДС в ПК</w:t>
      </w:r>
      <w:proofErr w:type="gramEnd"/>
      <w:r w:rsidRPr="00BF6252">
        <w:rPr>
          <w:rFonts w:eastAsia="Calibri"/>
        </w:rPr>
        <w:t xml:space="preserve"> «АСК НДС-2», выявляются налогоплательщики, представившие в налоговые органы налоговые декларации по НДС с суммами налога, исчисленными к уплате в бюджет, но предположительно фактически не уплаченными.</w:t>
      </w:r>
    </w:p>
    <w:p w:rsidR="0023066F" w:rsidRPr="00BF6252" w:rsidRDefault="0023066F" w:rsidP="0023066F">
      <w:pPr>
        <w:autoSpaceDE w:val="0"/>
        <w:autoSpaceDN w:val="0"/>
        <w:adjustRightInd w:val="0"/>
        <w:ind w:firstLine="540"/>
        <w:jc w:val="both"/>
        <w:rPr>
          <w:rFonts w:eastAsia="Calibri"/>
        </w:rPr>
      </w:pPr>
      <w:r w:rsidRPr="00BF6252">
        <w:rPr>
          <w:rFonts w:eastAsia="Calibri"/>
        </w:rPr>
        <w:t>При этом в отношении указанных налогоплательщиков установлен ряд характерных признаков:</w:t>
      </w:r>
    </w:p>
    <w:p w:rsidR="0023066F" w:rsidRPr="00BF6252" w:rsidRDefault="0023066F" w:rsidP="0023066F">
      <w:pPr>
        <w:autoSpaceDE w:val="0"/>
        <w:autoSpaceDN w:val="0"/>
        <w:adjustRightInd w:val="0"/>
        <w:ind w:firstLine="540"/>
        <w:jc w:val="both"/>
      </w:pPr>
      <w:r w:rsidRPr="00BF6252">
        <w:rPr>
          <w:rFonts w:eastAsia="Calibri"/>
        </w:rPr>
        <w:t xml:space="preserve">- </w:t>
      </w:r>
      <w:r w:rsidRPr="00BF6252">
        <w:t>раздел 9 налоговых деклараций по НДС содержит сведения об операциях по реализации товаров (работ, услуг);</w:t>
      </w:r>
    </w:p>
    <w:p w:rsidR="0023066F" w:rsidRPr="00BF6252" w:rsidRDefault="0023066F" w:rsidP="0023066F">
      <w:pPr>
        <w:autoSpaceDE w:val="0"/>
        <w:autoSpaceDN w:val="0"/>
        <w:adjustRightInd w:val="0"/>
        <w:ind w:firstLine="540"/>
        <w:jc w:val="both"/>
      </w:pPr>
      <w:r w:rsidRPr="00BF6252">
        <w:t>- раздел 8 налоговых деклараций по НДС не заполнен либо заполнен с минимальными суммами;</w:t>
      </w:r>
    </w:p>
    <w:p w:rsidR="0023066F" w:rsidRPr="00BF6252" w:rsidRDefault="0023066F" w:rsidP="0023066F">
      <w:pPr>
        <w:autoSpaceDE w:val="0"/>
        <w:autoSpaceDN w:val="0"/>
        <w:adjustRightInd w:val="0"/>
        <w:ind w:firstLine="540"/>
        <w:jc w:val="both"/>
        <w:rPr>
          <w:rFonts w:eastAsia="Calibri"/>
        </w:rPr>
      </w:pPr>
      <w:r w:rsidRPr="00BF6252">
        <w:rPr>
          <w:rFonts w:eastAsia="Calibri"/>
        </w:rPr>
        <w:t>- отсутствие имущества;</w:t>
      </w:r>
    </w:p>
    <w:p w:rsidR="0023066F" w:rsidRPr="00BF6252" w:rsidRDefault="0023066F" w:rsidP="0023066F">
      <w:pPr>
        <w:autoSpaceDE w:val="0"/>
        <w:autoSpaceDN w:val="0"/>
        <w:adjustRightInd w:val="0"/>
        <w:ind w:firstLine="540"/>
        <w:jc w:val="both"/>
        <w:rPr>
          <w:rFonts w:eastAsia="Calibri"/>
        </w:rPr>
      </w:pPr>
      <w:r w:rsidRPr="00BF6252">
        <w:rPr>
          <w:rFonts w:eastAsia="Calibri"/>
        </w:rPr>
        <w:t>- минимальная численность работников и другие.</w:t>
      </w:r>
    </w:p>
    <w:p w:rsidR="0023066F" w:rsidRPr="00BF6252" w:rsidRDefault="00E72642" w:rsidP="0023066F">
      <w:pPr>
        <w:ind w:firstLine="709"/>
        <w:jc w:val="both"/>
      </w:pPr>
      <w:r>
        <w:t>Старший</w:t>
      </w:r>
      <w:r w:rsidR="0023066F" w:rsidRPr="00BF6252">
        <w:t xml:space="preserve"> государственный налоговый инспектор проводит следующие контрольные мероприятия:</w:t>
      </w:r>
    </w:p>
    <w:p w:rsidR="0023066F" w:rsidRPr="00BF6252" w:rsidRDefault="0023066F" w:rsidP="0023066F">
      <w:pPr>
        <w:autoSpaceDE w:val="0"/>
        <w:autoSpaceDN w:val="0"/>
        <w:adjustRightInd w:val="0"/>
        <w:ind w:firstLine="433"/>
        <w:jc w:val="both"/>
      </w:pPr>
      <w:r w:rsidRPr="00BF6252">
        <w:t xml:space="preserve">1. </w:t>
      </w:r>
      <w:proofErr w:type="gramStart"/>
      <w:r w:rsidRPr="00BF6252">
        <w:t>В срок не позднее 1 рабочего дня со дня получения из Управления перечней, налогоплательщиков, представивших налоговые декларации по НДС с суммами налога, исчисленными к уплате в бюджет, и предположительно не уплаченными, актуализирует перечень с учетом фактической уплаты налогоплательщиками сумм НДС по первому сроку уплаты за истекший налоговый период, установленному пунктом 1 статьи 174 Кодекса.</w:t>
      </w:r>
      <w:proofErr w:type="gramEnd"/>
    </w:p>
    <w:p w:rsidR="0023066F" w:rsidRPr="00BF6252" w:rsidRDefault="0023066F" w:rsidP="0023066F">
      <w:pPr>
        <w:autoSpaceDE w:val="0"/>
        <w:autoSpaceDN w:val="0"/>
        <w:adjustRightInd w:val="0"/>
        <w:ind w:firstLine="540"/>
        <w:jc w:val="both"/>
      </w:pPr>
      <w:r w:rsidRPr="00BF6252">
        <w:t xml:space="preserve">2. </w:t>
      </w:r>
      <w:proofErr w:type="gramStart"/>
      <w:r w:rsidRPr="00BF6252">
        <w:t>Проводит мероприятия налогового контроля в рамках камеральных налоговых проверок в отношении налогоплательщиков, указанных в актуализированном перечне, в том числе в отношении налогоплательщиков, снятых с учета в налоговом органе в связи с изменением места нахождения юридического лица после подачи ими налоговых деклараций по НДС и до окончания камеральных налоговых проверок, с целью установления причастности (непричастности) их законных и (или) уполномоченных представителей</w:t>
      </w:r>
      <w:proofErr w:type="gramEnd"/>
      <w:r w:rsidRPr="00BF6252">
        <w:t xml:space="preserve"> </w:t>
      </w:r>
      <w:proofErr w:type="gramStart"/>
      <w:r w:rsidRPr="00BF6252">
        <w:t>к управлению деятельностью организации, к подписанию налоговой декларации по НДС, к получению сертификатов ключей электронных подписей, к открытию счетов в банках, к получению электронных ключей для совершения операций «банк-клиент», к проведению платежно-расчетных операций, а также с целью установления достоверности (недостоверности) сведений, содержащихся в Едином государственном реестре юридических лиц (далее – ЕГРЮЛ), включая сведения об адресе (месте нахождения) юридического лица (за исключением</w:t>
      </w:r>
      <w:proofErr w:type="gramEnd"/>
      <w:r w:rsidRPr="00BF6252">
        <w:t xml:space="preserve"> налогоплательщиков, снятых с учета в связи с изменением места нахождения юридического лица) и другие. </w:t>
      </w:r>
    </w:p>
    <w:p w:rsidR="0023066F" w:rsidRPr="00BF6252" w:rsidRDefault="0023066F" w:rsidP="0023066F">
      <w:pPr>
        <w:autoSpaceDE w:val="0"/>
        <w:autoSpaceDN w:val="0"/>
        <w:adjustRightInd w:val="0"/>
        <w:ind w:firstLine="540"/>
        <w:jc w:val="both"/>
      </w:pPr>
      <w:r w:rsidRPr="00BF6252">
        <w:t>При подтверждении факта непричастности физических лиц к учреждению и (или) управлению организации, недостоверности сведений об адресе юридического лица:</w:t>
      </w:r>
    </w:p>
    <w:p w:rsidR="0023066F" w:rsidRPr="00BF6252" w:rsidRDefault="0023066F" w:rsidP="0023066F">
      <w:pPr>
        <w:pStyle w:val="ConsPlusNormal"/>
        <w:ind w:firstLine="540"/>
        <w:jc w:val="both"/>
        <w:rPr>
          <w:rFonts w:ascii="Times New Roman" w:hAnsi="Times New Roman" w:cs="Times New Roman"/>
          <w:snapToGrid w:val="0"/>
          <w:sz w:val="24"/>
          <w:szCs w:val="24"/>
        </w:rPr>
      </w:pPr>
      <w:r w:rsidRPr="00BF6252">
        <w:rPr>
          <w:rFonts w:ascii="Times New Roman" w:hAnsi="Times New Roman" w:cs="Times New Roman"/>
          <w:snapToGrid w:val="0"/>
          <w:sz w:val="24"/>
          <w:szCs w:val="24"/>
        </w:rPr>
        <w:t>- передает полученную информацию и подтверждающие документы в отдел учета налогоплательщиков инспекции для реализации положения Федерального закона от 08.08.2001 № 129-ФЗ «О государственной регистрации юридических лиц и индивидуальных предпринимателей» и приказа ФНС России от 11.02.2016 № ММВ-7-14/72@ «</w:t>
      </w:r>
      <w:r w:rsidRPr="00BF6252">
        <w:rPr>
          <w:rFonts w:ascii="Times New Roman" w:hAnsi="Times New Roman" w:cs="Times New Roman"/>
          <w:sz w:val="24"/>
          <w:szCs w:val="24"/>
        </w:rPr>
        <w:t xml:space="preserve">Об утверждении оснований, условий и способов </w:t>
      </w:r>
      <w:proofErr w:type="gramStart"/>
      <w:r w:rsidRPr="00BF6252">
        <w:rPr>
          <w:rFonts w:ascii="Times New Roman" w:hAnsi="Times New Roman" w:cs="Times New Roman"/>
          <w:sz w:val="24"/>
          <w:szCs w:val="24"/>
        </w:rPr>
        <w:t>проведения</w:t>
      </w:r>
      <w:proofErr w:type="gramEnd"/>
      <w:r w:rsidRPr="00BF6252">
        <w:rPr>
          <w:rFonts w:ascii="Times New Roman" w:hAnsi="Times New Roman" w:cs="Times New Roman"/>
          <w:sz w:val="24"/>
          <w:szCs w:val="24"/>
        </w:rPr>
        <w:t xml:space="preserve"> указанных в пункте 4.2 статьи 9 Федерального закона «О государственной регистрации юридических лиц и индивидуальных предпринимателей» мероприятий, порядка </w:t>
      </w:r>
      <w:proofErr w:type="gramStart"/>
      <w:r w:rsidRPr="00BF6252">
        <w:rPr>
          <w:rFonts w:ascii="Times New Roman" w:hAnsi="Times New Roman" w:cs="Times New Roman"/>
          <w:sz w:val="24"/>
          <w:szCs w:val="24"/>
        </w:rPr>
        <w:t>использования результатов этих мероприятий, формы письменного возражения относительно предстоящей государственной регистрации изменений устава юридического лица или предстоящего внесения сведений в Единый государственный реестр юридических лиц, формы заявления физического лица о недостоверности сведений о нем в Едином государственном реестре юридических лиц»</w:t>
      </w:r>
      <w:r w:rsidRPr="00BF6252">
        <w:rPr>
          <w:rFonts w:ascii="Times New Roman" w:hAnsi="Times New Roman" w:cs="Times New Roman"/>
          <w:snapToGrid w:val="0"/>
          <w:sz w:val="24"/>
          <w:szCs w:val="24"/>
        </w:rPr>
        <w:t xml:space="preserve"> в целях внесения регистрирующим органом записи о недостоверности содержащихся в ЕГРЮЛ сведений о юридическом лице;</w:t>
      </w:r>
      <w:proofErr w:type="gramEnd"/>
    </w:p>
    <w:p w:rsidR="0023066F" w:rsidRPr="00BF6252" w:rsidRDefault="0023066F" w:rsidP="0023066F">
      <w:pPr>
        <w:autoSpaceDE w:val="0"/>
        <w:autoSpaceDN w:val="0"/>
        <w:adjustRightInd w:val="0"/>
        <w:ind w:firstLine="540"/>
        <w:jc w:val="both"/>
      </w:pPr>
      <w:r w:rsidRPr="00BF6252">
        <w:t xml:space="preserve">- осуществляет производство по делу об административных правонарушениях, предусмотренных частями 4, 5 статьи 14.25 Кодекса Российской Федерации об административных правонарушениях (далее – </w:t>
      </w:r>
      <w:proofErr w:type="spellStart"/>
      <w:r w:rsidRPr="00BF6252">
        <w:t>КоАП</w:t>
      </w:r>
      <w:proofErr w:type="spellEnd"/>
      <w:r w:rsidRPr="00BF6252">
        <w:t>).</w:t>
      </w:r>
    </w:p>
    <w:p w:rsidR="0023066F" w:rsidRPr="00BF6252" w:rsidRDefault="0023066F" w:rsidP="0023066F">
      <w:pPr>
        <w:pStyle w:val="ConsPlusNormal"/>
        <w:ind w:firstLine="540"/>
        <w:jc w:val="both"/>
        <w:rPr>
          <w:rFonts w:ascii="Times New Roman" w:hAnsi="Times New Roman" w:cs="Times New Roman"/>
          <w:sz w:val="24"/>
          <w:szCs w:val="24"/>
        </w:rPr>
      </w:pPr>
      <w:proofErr w:type="gramStart"/>
      <w:r w:rsidRPr="00BF6252">
        <w:rPr>
          <w:rFonts w:ascii="Times New Roman" w:hAnsi="Times New Roman" w:cs="Times New Roman"/>
          <w:snapToGrid w:val="0"/>
          <w:sz w:val="24"/>
          <w:szCs w:val="24"/>
        </w:rPr>
        <w:t>При наличии признаков уголовно наказуемых деяний,</w:t>
      </w:r>
      <w:r w:rsidRPr="00BF6252">
        <w:rPr>
          <w:rFonts w:ascii="Times New Roman" w:hAnsi="Times New Roman" w:cs="Times New Roman"/>
          <w:sz w:val="24"/>
          <w:szCs w:val="24"/>
        </w:rPr>
        <w:t xml:space="preserve"> предусмотренных </w:t>
      </w:r>
      <w:hyperlink r:id="rId29" w:history="1">
        <w:r w:rsidRPr="00BF6252">
          <w:rPr>
            <w:rFonts w:ascii="Times New Roman" w:hAnsi="Times New Roman" w:cs="Times New Roman"/>
            <w:snapToGrid w:val="0"/>
            <w:sz w:val="24"/>
            <w:szCs w:val="24"/>
          </w:rPr>
          <w:t>статьями 170.1</w:t>
        </w:r>
      </w:hyperlink>
      <w:r w:rsidRPr="00BF6252">
        <w:rPr>
          <w:rFonts w:ascii="Times New Roman" w:hAnsi="Times New Roman" w:cs="Times New Roman"/>
          <w:snapToGrid w:val="0"/>
          <w:sz w:val="24"/>
          <w:szCs w:val="24"/>
        </w:rPr>
        <w:t xml:space="preserve">, </w:t>
      </w:r>
      <w:hyperlink r:id="rId30" w:history="1">
        <w:r w:rsidRPr="00BF6252">
          <w:rPr>
            <w:rFonts w:ascii="Times New Roman" w:hAnsi="Times New Roman" w:cs="Times New Roman"/>
            <w:snapToGrid w:val="0"/>
            <w:sz w:val="24"/>
            <w:szCs w:val="24"/>
          </w:rPr>
          <w:t>173.1</w:t>
        </w:r>
      </w:hyperlink>
      <w:r w:rsidRPr="00BF6252">
        <w:rPr>
          <w:rFonts w:ascii="Times New Roman" w:hAnsi="Times New Roman" w:cs="Times New Roman"/>
          <w:snapToGrid w:val="0"/>
          <w:sz w:val="24"/>
          <w:szCs w:val="24"/>
        </w:rPr>
        <w:t xml:space="preserve">, </w:t>
      </w:r>
      <w:hyperlink r:id="rId31" w:history="1">
        <w:r w:rsidRPr="00BF6252">
          <w:rPr>
            <w:rFonts w:ascii="Times New Roman" w:hAnsi="Times New Roman" w:cs="Times New Roman"/>
            <w:snapToGrid w:val="0"/>
            <w:sz w:val="24"/>
            <w:szCs w:val="24"/>
          </w:rPr>
          <w:t>173.2</w:t>
        </w:r>
      </w:hyperlink>
      <w:r w:rsidRPr="00BF6252">
        <w:rPr>
          <w:rFonts w:ascii="Times New Roman" w:hAnsi="Times New Roman" w:cs="Times New Roman"/>
          <w:snapToGrid w:val="0"/>
          <w:sz w:val="24"/>
          <w:szCs w:val="24"/>
        </w:rPr>
        <w:t xml:space="preserve">, </w:t>
      </w:r>
      <w:hyperlink r:id="rId32" w:history="1">
        <w:r w:rsidRPr="00BF6252">
          <w:rPr>
            <w:rFonts w:ascii="Times New Roman" w:hAnsi="Times New Roman" w:cs="Times New Roman"/>
            <w:snapToGrid w:val="0"/>
            <w:sz w:val="24"/>
            <w:szCs w:val="24"/>
          </w:rPr>
          <w:t>202</w:t>
        </w:r>
      </w:hyperlink>
      <w:r w:rsidRPr="00BF6252">
        <w:rPr>
          <w:rFonts w:ascii="Times New Roman" w:hAnsi="Times New Roman" w:cs="Times New Roman"/>
          <w:snapToGrid w:val="0"/>
          <w:sz w:val="24"/>
          <w:szCs w:val="24"/>
        </w:rPr>
        <w:t xml:space="preserve">, </w:t>
      </w:r>
      <w:hyperlink r:id="rId33" w:history="1">
        <w:r w:rsidRPr="00BF6252">
          <w:rPr>
            <w:rFonts w:ascii="Times New Roman" w:hAnsi="Times New Roman" w:cs="Times New Roman"/>
            <w:snapToGrid w:val="0"/>
            <w:sz w:val="24"/>
            <w:szCs w:val="24"/>
          </w:rPr>
          <w:t>327</w:t>
        </w:r>
      </w:hyperlink>
      <w:r w:rsidRPr="00BF6252">
        <w:rPr>
          <w:rFonts w:ascii="Times New Roman" w:hAnsi="Times New Roman" w:cs="Times New Roman"/>
          <w:snapToGrid w:val="0"/>
          <w:sz w:val="24"/>
          <w:szCs w:val="24"/>
        </w:rPr>
        <w:t xml:space="preserve"> Уголовного кодекса Российской Федерации, направляет соответствующие материалы в правоохранительные органы по </w:t>
      </w:r>
      <w:proofErr w:type="spellStart"/>
      <w:r w:rsidRPr="00BF6252">
        <w:rPr>
          <w:rFonts w:ascii="Times New Roman" w:hAnsi="Times New Roman" w:cs="Times New Roman"/>
          <w:snapToGrid w:val="0"/>
          <w:sz w:val="24"/>
          <w:szCs w:val="24"/>
        </w:rPr>
        <w:t>подследственности</w:t>
      </w:r>
      <w:proofErr w:type="spellEnd"/>
      <w:r w:rsidRPr="00BF6252">
        <w:rPr>
          <w:rFonts w:ascii="Times New Roman" w:hAnsi="Times New Roman" w:cs="Times New Roman"/>
          <w:snapToGrid w:val="0"/>
          <w:sz w:val="24"/>
          <w:szCs w:val="24"/>
        </w:rPr>
        <w:t xml:space="preserve"> для рассмотрения вопроса о возбуждении уголовного дела в соответствии с </w:t>
      </w:r>
      <w:r w:rsidRPr="00BF6252">
        <w:rPr>
          <w:rFonts w:ascii="Times New Roman" w:hAnsi="Times New Roman" w:cs="Times New Roman"/>
          <w:sz w:val="24"/>
          <w:szCs w:val="24"/>
        </w:rPr>
        <w:t xml:space="preserve">Методическими рекомендациями по оформлению материалов, направляемых в правоохранительные органы при обнаружении обстоятельств, указывающих на признаки преступлений, предусмотренных </w:t>
      </w:r>
      <w:hyperlink r:id="rId34" w:history="1">
        <w:r w:rsidRPr="00BF6252">
          <w:rPr>
            <w:rFonts w:ascii="Times New Roman" w:hAnsi="Times New Roman" w:cs="Times New Roman"/>
            <w:sz w:val="24"/>
            <w:szCs w:val="24"/>
          </w:rPr>
          <w:t>частью 1 статьи 170.1</w:t>
        </w:r>
      </w:hyperlink>
      <w:r w:rsidRPr="00BF6252">
        <w:rPr>
          <w:rFonts w:ascii="Times New Roman" w:hAnsi="Times New Roman" w:cs="Times New Roman"/>
          <w:sz w:val="24"/>
          <w:szCs w:val="24"/>
        </w:rPr>
        <w:t xml:space="preserve">, </w:t>
      </w:r>
      <w:hyperlink r:id="rId35" w:history="1">
        <w:r w:rsidRPr="00BF6252">
          <w:rPr>
            <w:rFonts w:ascii="Times New Roman" w:hAnsi="Times New Roman" w:cs="Times New Roman"/>
            <w:sz w:val="24"/>
            <w:szCs w:val="24"/>
          </w:rPr>
          <w:t>статьями 173.1</w:t>
        </w:r>
      </w:hyperlink>
      <w:r w:rsidRPr="00BF6252">
        <w:rPr>
          <w:rFonts w:ascii="Times New Roman" w:hAnsi="Times New Roman" w:cs="Times New Roman"/>
          <w:sz w:val="24"/>
          <w:szCs w:val="24"/>
        </w:rPr>
        <w:t xml:space="preserve"> и </w:t>
      </w:r>
      <w:hyperlink r:id="rId36" w:history="1">
        <w:r w:rsidRPr="00BF6252">
          <w:rPr>
            <w:rFonts w:ascii="Times New Roman" w:hAnsi="Times New Roman" w:cs="Times New Roman"/>
            <w:sz w:val="24"/>
            <w:szCs w:val="24"/>
          </w:rPr>
          <w:t>173.2</w:t>
        </w:r>
        <w:proofErr w:type="gramEnd"/>
      </w:hyperlink>
      <w:r w:rsidRPr="00BF6252">
        <w:rPr>
          <w:rFonts w:ascii="Times New Roman" w:hAnsi="Times New Roman" w:cs="Times New Roman"/>
          <w:sz w:val="24"/>
          <w:szCs w:val="24"/>
        </w:rPr>
        <w:t xml:space="preserve"> </w:t>
      </w:r>
      <w:proofErr w:type="gramStart"/>
      <w:r w:rsidRPr="00BF6252">
        <w:rPr>
          <w:rFonts w:ascii="Times New Roman" w:hAnsi="Times New Roman" w:cs="Times New Roman"/>
          <w:sz w:val="24"/>
          <w:szCs w:val="24"/>
        </w:rPr>
        <w:t xml:space="preserve">Уголовного кодекса Российской Федерации, доведенными </w:t>
      </w:r>
      <w:r w:rsidRPr="00BF6252">
        <w:rPr>
          <w:rFonts w:ascii="Times New Roman" w:hAnsi="Times New Roman" w:cs="Times New Roman"/>
          <w:snapToGrid w:val="0"/>
          <w:sz w:val="24"/>
          <w:szCs w:val="24"/>
        </w:rPr>
        <w:t>письмом ФНС России от 28.01.2014 № СА-4-14/1215@ и рекомендациями по взаимодействию территориальных налоговых органов с правоохранительными органами, доведенными письмом ФНС России от 23.04.2014 № СА-4-14/7872@, а также в соответствии с письмом ФНС России от 25.06.2014 № СА-4-14/12088 об обеспечении единой правоприменительной практики налоговых органов при выявлении недостоверности сведений об адресе (месте нахождения) юридического лица.</w:t>
      </w:r>
      <w:proofErr w:type="gramEnd"/>
    </w:p>
    <w:p w:rsidR="0023066F" w:rsidRPr="00BF6252" w:rsidRDefault="0023066F" w:rsidP="0023066F">
      <w:pPr>
        <w:autoSpaceDE w:val="0"/>
        <w:autoSpaceDN w:val="0"/>
        <w:adjustRightInd w:val="0"/>
        <w:ind w:firstLine="540"/>
        <w:jc w:val="both"/>
      </w:pPr>
      <w:proofErr w:type="gramStart"/>
      <w:r w:rsidRPr="00BF6252">
        <w:t>При наличии информации о недостоверности внесенных в ЕГРЮЛ сведений об адресе (месте нахождения) юридического лица доводит указанную информацию до отдела учета налогоплательщиков с целью направления информации в соответствии с письмом ФНС России от 23.12.2011 № АС-4-2/22130@ до банков, в которых открыты счета таких налогоплательщиков с целью рассмотрения вопроса о расторжении договора банковского счета.</w:t>
      </w:r>
      <w:proofErr w:type="gramEnd"/>
    </w:p>
    <w:p w:rsidR="0023066F" w:rsidRPr="00BF6252" w:rsidRDefault="0023066F" w:rsidP="0023066F">
      <w:pPr>
        <w:autoSpaceDE w:val="0"/>
        <w:autoSpaceDN w:val="0"/>
        <w:adjustRightInd w:val="0"/>
        <w:ind w:firstLine="540"/>
        <w:jc w:val="both"/>
      </w:pPr>
      <w:r w:rsidRPr="00BF6252">
        <w:rPr>
          <w:rFonts w:eastAsia="Calibri"/>
        </w:rPr>
        <w:t xml:space="preserve">В случае установления фактов, свидетельствующих о нарушении участниками электронного взаимодействия конфиденциальности ключа электронной подписи, направляет сведения в удостоверяющий центр, выдавший сертификат ключа проверки электронной подписи, о нарушении конфиденциальности ключа электронной подписи на основании статьи 10 Федерального закона от 06.04.2011 </w:t>
      </w:r>
      <w:r w:rsidRPr="00BF6252">
        <w:rPr>
          <w:rFonts w:eastAsia="Calibri"/>
        </w:rPr>
        <w:br/>
        <w:t>№ 63-ФЗ «Об электронной подписи».</w:t>
      </w:r>
    </w:p>
    <w:p w:rsidR="0023066F" w:rsidRPr="00BF6252" w:rsidRDefault="0023066F" w:rsidP="0023066F">
      <w:pPr>
        <w:autoSpaceDE w:val="0"/>
        <w:autoSpaceDN w:val="0"/>
        <w:adjustRightInd w:val="0"/>
        <w:ind w:firstLine="540"/>
        <w:jc w:val="both"/>
      </w:pPr>
      <w:proofErr w:type="gramStart"/>
      <w:r w:rsidRPr="00BF6252">
        <w:t>При выявлении фактов «транзитного» характера движения денежных средств, вывода денежных средств из оборота информирует банки в целях реализации ими положений пункта 5.2 статьи 7 и статьи 11 Федерального закона от 07.08.2001 № 115-ФЗ «О противодействии легализации (отмыванию) доходов, полученных преступным путем, и финансированию терроризма» и с учетом письма Центрального Банка Российской Федерации от 31.12.2014 № 236-Т «О повышении внимания кредитных организаций к</w:t>
      </w:r>
      <w:proofErr w:type="gramEnd"/>
      <w:r w:rsidRPr="00BF6252">
        <w:t xml:space="preserve"> отдельным операциям клиентов». </w:t>
      </w:r>
    </w:p>
    <w:p w:rsidR="0023066F" w:rsidRPr="00BF6252" w:rsidRDefault="0023066F" w:rsidP="0023066F">
      <w:pPr>
        <w:autoSpaceDE w:val="0"/>
        <w:autoSpaceDN w:val="0"/>
        <w:adjustRightInd w:val="0"/>
        <w:ind w:firstLine="540"/>
        <w:jc w:val="both"/>
      </w:pPr>
      <w:r w:rsidRPr="00BF6252">
        <w:t xml:space="preserve">При наличии фактов нарушения требований к представлению налоговых деклараций по НДС, установленных пунктом 5 статьи 80 Кодекса, информирует налогоплательщиков о таких нарушениях. </w:t>
      </w:r>
    </w:p>
    <w:p w:rsidR="0023066F" w:rsidRPr="00BF6252" w:rsidRDefault="0023066F" w:rsidP="0023066F">
      <w:pPr>
        <w:autoSpaceDE w:val="0"/>
        <w:autoSpaceDN w:val="0"/>
        <w:adjustRightInd w:val="0"/>
        <w:ind w:firstLine="540"/>
        <w:jc w:val="both"/>
      </w:pPr>
      <w:r w:rsidRPr="00BF6252">
        <w:t xml:space="preserve">3. </w:t>
      </w:r>
      <w:proofErr w:type="gramStart"/>
      <w:r w:rsidRPr="00BF6252">
        <w:t>При получении из Управления «цепочки» контрагентов - покупателей налогоплательщиков, поименованных в перечнях (в том числе в отношении налогоплательщиков, снятых с учета в связи с изменением места нахождения юридического лица), в срок не позднее 10 рабочих дней проводит мероприятия налогового контроля в рамках камеральных налоговых проверок, указанных в подпункте 2 п. 5.1.11, в том числе в отношении налогоплательщиков, снятых с учета в</w:t>
      </w:r>
      <w:proofErr w:type="gramEnd"/>
      <w:r w:rsidRPr="00BF6252">
        <w:t xml:space="preserve"> связи с изменением места нахождения юридического лица (за исключением мероприятий по проверке достоверности (недостоверности) сведений об адресе юридического лица, внесенных в ЕГРЮЛ).</w:t>
      </w:r>
    </w:p>
    <w:p w:rsidR="0023066F" w:rsidRPr="00BF6252" w:rsidRDefault="0023066F" w:rsidP="0023066F">
      <w:pPr>
        <w:autoSpaceDE w:val="0"/>
        <w:autoSpaceDN w:val="0"/>
        <w:adjustRightInd w:val="0"/>
        <w:ind w:firstLine="540"/>
        <w:jc w:val="both"/>
      </w:pPr>
      <w:r w:rsidRPr="00BF6252">
        <w:t xml:space="preserve">Информацию (с приложением подтверждающих документов) о результатах проведенных мероприятий необходимо направляет в Управление, в случае, если </w:t>
      </w:r>
      <w:proofErr w:type="gramStart"/>
      <w:r w:rsidRPr="00BF6252">
        <w:t>предполагаемый</w:t>
      </w:r>
      <w:proofErr w:type="gramEnd"/>
      <w:r w:rsidRPr="00BF6252">
        <w:t xml:space="preserve"> «</w:t>
      </w:r>
      <w:proofErr w:type="spellStart"/>
      <w:r w:rsidRPr="00BF6252">
        <w:t>выгодоприобретатель</w:t>
      </w:r>
      <w:proofErr w:type="spellEnd"/>
      <w:r w:rsidRPr="00BF6252">
        <w:t xml:space="preserve">» состоит на налоговом учете в другом субъекте. Если </w:t>
      </w:r>
      <w:proofErr w:type="gramStart"/>
      <w:r w:rsidRPr="00BF6252">
        <w:t>предполагаемый</w:t>
      </w:r>
      <w:proofErr w:type="gramEnd"/>
      <w:r w:rsidRPr="00BF6252">
        <w:t xml:space="preserve"> </w:t>
      </w:r>
      <w:proofErr w:type="spellStart"/>
      <w:r w:rsidRPr="00BF6252">
        <w:t>выгодоприобретатель</w:t>
      </w:r>
      <w:proofErr w:type="spellEnd"/>
      <w:r w:rsidRPr="00BF6252">
        <w:t xml:space="preserve"> состоит на учете в территориальном налоговом органе подведомственному Управлению, данную информацию (с приложением подтверждающих документов) направляет письмом в Управление. </w:t>
      </w:r>
    </w:p>
    <w:p w:rsidR="0023066F" w:rsidRPr="00BF6252" w:rsidRDefault="0023066F" w:rsidP="0023066F">
      <w:pPr>
        <w:autoSpaceDE w:val="0"/>
        <w:autoSpaceDN w:val="0"/>
        <w:adjustRightInd w:val="0"/>
        <w:ind w:firstLine="539"/>
        <w:jc w:val="both"/>
      </w:pPr>
      <w:r w:rsidRPr="00BF6252">
        <w:t>При этом учитывается следующее:</w:t>
      </w:r>
    </w:p>
    <w:p w:rsidR="0023066F" w:rsidRPr="00BF6252" w:rsidRDefault="0023066F" w:rsidP="0023066F">
      <w:pPr>
        <w:autoSpaceDE w:val="0"/>
        <w:autoSpaceDN w:val="0"/>
        <w:adjustRightInd w:val="0"/>
        <w:ind w:firstLine="539"/>
        <w:jc w:val="both"/>
      </w:pPr>
      <w:r w:rsidRPr="00BF6252">
        <w:t>а) к предполагаемому «</w:t>
      </w:r>
      <w:proofErr w:type="spellStart"/>
      <w:r w:rsidRPr="00BF6252">
        <w:t>выгодоприобретателю</w:t>
      </w:r>
      <w:proofErr w:type="spellEnd"/>
      <w:r w:rsidRPr="00BF6252">
        <w:t>» необходимо отнести участника «цепочки» операций, обладающего следующими признаками:</w:t>
      </w:r>
    </w:p>
    <w:p w:rsidR="0023066F" w:rsidRPr="00BF6252" w:rsidRDefault="0023066F" w:rsidP="0023066F">
      <w:pPr>
        <w:autoSpaceDE w:val="0"/>
        <w:autoSpaceDN w:val="0"/>
        <w:adjustRightInd w:val="0"/>
        <w:ind w:firstLine="539"/>
        <w:jc w:val="both"/>
        <w:rPr>
          <w:rFonts w:eastAsia="Calibri"/>
        </w:rPr>
      </w:pPr>
      <w:proofErr w:type="gramStart"/>
      <w:r w:rsidRPr="00BF6252">
        <w:t>- ближайший к налогоплательщику,</w:t>
      </w:r>
      <w:r w:rsidRPr="00BF6252">
        <w:rPr>
          <w:rFonts w:eastAsia="Calibri"/>
        </w:rPr>
        <w:t xml:space="preserve"> представившему налоговую декларацию по НДС с суммами налога, исчисленными к уплате в бюджет, без фактической уплаты налога;</w:t>
      </w:r>
      <w:proofErr w:type="gramEnd"/>
    </w:p>
    <w:p w:rsidR="0023066F" w:rsidRPr="00BF6252" w:rsidRDefault="0023066F" w:rsidP="0023066F">
      <w:pPr>
        <w:autoSpaceDE w:val="0"/>
        <w:autoSpaceDN w:val="0"/>
        <w:adjustRightInd w:val="0"/>
        <w:ind w:firstLine="539"/>
        <w:jc w:val="both"/>
      </w:pPr>
      <w:r w:rsidRPr="00BF6252">
        <w:rPr>
          <w:rFonts w:eastAsia="Calibri"/>
        </w:rPr>
        <w:lastRenderedPageBreak/>
        <w:t>-</w:t>
      </w:r>
      <w:r w:rsidRPr="00BF6252">
        <w:t xml:space="preserve"> не обладающий признаками «транзитной» организации, а также не относящийся к категории «высокого» налогового риска по данным СУР ПК «АСК НДС-2»;</w:t>
      </w:r>
    </w:p>
    <w:p w:rsidR="0023066F" w:rsidRPr="00BF6252" w:rsidRDefault="0023066F" w:rsidP="0023066F">
      <w:pPr>
        <w:autoSpaceDE w:val="0"/>
        <w:autoSpaceDN w:val="0"/>
        <w:adjustRightInd w:val="0"/>
        <w:ind w:firstLine="539"/>
        <w:jc w:val="both"/>
      </w:pPr>
      <w:r w:rsidRPr="00BF6252">
        <w:t>б) к «транзитной» организации можно отнести налогоплательщика, соответствующего следующим критериям в совокупности:</w:t>
      </w:r>
    </w:p>
    <w:p w:rsidR="0023066F" w:rsidRPr="00BF6252" w:rsidRDefault="0023066F" w:rsidP="0023066F">
      <w:pPr>
        <w:autoSpaceDE w:val="0"/>
        <w:autoSpaceDN w:val="0"/>
        <w:adjustRightInd w:val="0"/>
        <w:ind w:firstLine="539"/>
        <w:jc w:val="both"/>
      </w:pPr>
      <w:r w:rsidRPr="00BF6252">
        <w:t>- в налоговой декларации по НДС отражены значительные обороты по операциям при минимальной сумме НДС, исчисленной к уплате в бюджет;</w:t>
      </w:r>
    </w:p>
    <w:p w:rsidR="0023066F" w:rsidRPr="00BF6252" w:rsidRDefault="0023066F" w:rsidP="0023066F">
      <w:pPr>
        <w:ind w:firstLine="539"/>
        <w:contextualSpacing/>
        <w:jc w:val="both"/>
        <w:rPr>
          <w:rFonts w:eastAsia="Calibri"/>
        </w:rPr>
      </w:pPr>
      <w:r w:rsidRPr="00BF6252">
        <w:rPr>
          <w:rFonts w:eastAsia="Calibri"/>
        </w:rPr>
        <w:t>- удельный вес налоговых вычетов в общей сумме исчисленного налога превышает 98%;</w:t>
      </w:r>
    </w:p>
    <w:p w:rsidR="0023066F" w:rsidRPr="00BF6252" w:rsidRDefault="0023066F" w:rsidP="0023066F">
      <w:pPr>
        <w:ind w:firstLine="539"/>
        <w:contextualSpacing/>
        <w:jc w:val="both"/>
        <w:rPr>
          <w:rFonts w:eastAsia="Calibri"/>
        </w:rPr>
      </w:pPr>
      <w:r w:rsidRPr="00BF6252">
        <w:rPr>
          <w:rFonts w:eastAsia="Calibri"/>
        </w:rPr>
        <w:t>- среднесписочная численность работников налогоплательщика за последний календарный год - менее 3 человек.</w:t>
      </w:r>
    </w:p>
    <w:p w:rsidR="0023066F" w:rsidRPr="00BF6252" w:rsidRDefault="0023066F" w:rsidP="0023066F">
      <w:pPr>
        <w:pStyle w:val="ConsPlusNormal"/>
        <w:ind w:firstLine="540"/>
        <w:jc w:val="both"/>
        <w:rPr>
          <w:rFonts w:ascii="Times New Roman" w:hAnsi="Times New Roman" w:cs="Times New Roman"/>
          <w:sz w:val="24"/>
          <w:szCs w:val="24"/>
        </w:rPr>
      </w:pPr>
      <w:r w:rsidRPr="00BF6252">
        <w:rPr>
          <w:rFonts w:ascii="Times New Roman" w:hAnsi="Times New Roman" w:cs="Times New Roman"/>
          <w:sz w:val="24"/>
          <w:szCs w:val="24"/>
        </w:rPr>
        <w:t>4. В случае предполагаемый «</w:t>
      </w:r>
      <w:proofErr w:type="spellStart"/>
      <w:r w:rsidRPr="00BF6252">
        <w:rPr>
          <w:rFonts w:ascii="Times New Roman" w:hAnsi="Times New Roman" w:cs="Times New Roman"/>
          <w:sz w:val="24"/>
          <w:szCs w:val="24"/>
        </w:rPr>
        <w:t>выгодоприобретатель</w:t>
      </w:r>
      <w:proofErr w:type="spellEnd"/>
      <w:r w:rsidRPr="00BF6252">
        <w:rPr>
          <w:rFonts w:ascii="Times New Roman" w:hAnsi="Times New Roman" w:cs="Times New Roman"/>
          <w:sz w:val="24"/>
          <w:szCs w:val="24"/>
        </w:rPr>
        <w:t>» состоит на учете в налоговой инспекции, в соответствии с пунктом 2 статьи 93.1 Кодекса истребует у предполагаемого «</w:t>
      </w:r>
      <w:proofErr w:type="spellStart"/>
      <w:r w:rsidRPr="00BF6252">
        <w:rPr>
          <w:rFonts w:ascii="Times New Roman" w:hAnsi="Times New Roman" w:cs="Times New Roman"/>
          <w:sz w:val="24"/>
          <w:szCs w:val="24"/>
        </w:rPr>
        <w:t>выгодоприобретателя</w:t>
      </w:r>
      <w:proofErr w:type="spellEnd"/>
      <w:r w:rsidRPr="00BF6252">
        <w:rPr>
          <w:rFonts w:ascii="Times New Roman" w:hAnsi="Times New Roman" w:cs="Times New Roman"/>
          <w:sz w:val="24"/>
          <w:szCs w:val="24"/>
        </w:rPr>
        <w:t xml:space="preserve">», как у участника сделок, документы (информацию) по взаимоотношениям со всеми его контрагентами (покупателями и продавцами). </w:t>
      </w:r>
    </w:p>
    <w:p w:rsidR="0023066F" w:rsidRPr="00BF6252" w:rsidRDefault="0023066F" w:rsidP="0023066F">
      <w:pPr>
        <w:pStyle w:val="ConsPlusNormal"/>
        <w:ind w:firstLine="540"/>
        <w:jc w:val="both"/>
        <w:rPr>
          <w:rFonts w:ascii="Times New Roman" w:hAnsi="Times New Roman" w:cs="Times New Roman"/>
          <w:sz w:val="24"/>
          <w:szCs w:val="24"/>
        </w:rPr>
      </w:pPr>
      <w:r w:rsidRPr="00BF6252">
        <w:rPr>
          <w:rFonts w:ascii="Times New Roman" w:hAnsi="Times New Roman" w:cs="Times New Roman"/>
          <w:sz w:val="24"/>
          <w:szCs w:val="24"/>
        </w:rPr>
        <w:t>При этом</w:t>
      </w:r>
      <w:proofErr w:type="gramStart"/>
      <w:r w:rsidRPr="00BF6252">
        <w:rPr>
          <w:rFonts w:ascii="Times New Roman" w:hAnsi="Times New Roman" w:cs="Times New Roman"/>
          <w:sz w:val="24"/>
          <w:szCs w:val="24"/>
        </w:rPr>
        <w:t>,</w:t>
      </w:r>
      <w:proofErr w:type="gramEnd"/>
      <w:r w:rsidRPr="00BF6252">
        <w:rPr>
          <w:rFonts w:ascii="Times New Roman" w:hAnsi="Times New Roman" w:cs="Times New Roman"/>
          <w:sz w:val="24"/>
          <w:szCs w:val="24"/>
        </w:rPr>
        <w:t xml:space="preserve"> в поручениях об истребовании документов (информации) указывать, в том числе реквизиты всех счетов-фактур, отраженных предполагаемым «</w:t>
      </w:r>
      <w:proofErr w:type="spellStart"/>
      <w:r w:rsidRPr="00BF6252">
        <w:rPr>
          <w:rFonts w:ascii="Times New Roman" w:hAnsi="Times New Roman" w:cs="Times New Roman"/>
          <w:sz w:val="24"/>
          <w:szCs w:val="24"/>
        </w:rPr>
        <w:t>выгодоприобретателем</w:t>
      </w:r>
      <w:proofErr w:type="spellEnd"/>
      <w:r w:rsidRPr="00BF6252">
        <w:rPr>
          <w:rFonts w:ascii="Times New Roman" w:hAnsi="Times New Roman" w:cs="Times New Roman"/>
          <w:sz w:val="24"/>
          <w:szCs w:val="24"/>
        </w:rPr>
        <w:t>» в налоговой декларации по НДС.</w:t>
      </w:r>
    </w:p>
    <w:p w:rsidR="0023066F" w:rsidRPr="00BF6252" w:rsidRDefault="0023066F" w:rsidP="0023066F">
      <w:pPr>
        <w:autoSpaceDE w:val="0"/>
        <w:autoSpaceDN w:val="0"/>
        <w:adjustRightInd w:val="0"/>
        <w:ind w:firstLine="540"/>
        <w:jc w:val="both"/>
        <w:rPr>
          <w:b/>
        </w:rPr>
      </w:pPr>
      <w:r w:rsidRPr="00BF6252">
        <w:t>5. В случае непредставления предполагаемым «</w:t>
      </w:r>
      <w:proofErr w:type="spellStart"/>
      <w:r w:rsidRPr="00BF6252">
        <w:t>выгодоприобретателем</w:t>
      </w:r>
      <w:proofErr w:type="spellEnd"/>
      <w:r w:rsidRPr="00BF6252">
        <w:t xml:space="preserve">» </w:t>
      </w:r>
      <w:proofErr w:type="spellStart"/>
      <w:r w:rsidRPr="00BF6252">
        <w:t>истребуемых</w:t>
      </w:r>
      <w:proofErr w:type="spellEnd"/>
      <w:r w:rsidRPr="00BF6252">
        <w:t xml:space="preserve"> в рамках статьи 93.1 Кодекса документов (информации), привлекает его к ответственности, предусмотренной статьями 126 и 129.1 Кодекса, а также должностных лиц налогоплательщика к административной ответственности в соответствии со статьей 15.6 </w:t>
      </w:r>
      <w:proofErr w:type="spellStart"/>
      <w:r w:rsidRPr="00BF6252">
        <w:t>КоАП</w:t>
      </w:r>
      <w:proofErr w:type="spellEnd"/>
      <w:r w:rsidRPr="00BF6252">
        <w:t>.</w:t>
      </w:r>
    </w:p>
    <w:p w:rsidR="0023066F" w:rsidRPr="00BF6252" w:rsidRDefault="0023066F" w:rsidP="0023066F">
      <w:pPr>
        <w:autoSpaceDE w:val="0"/>
        <w:autoSpaceDN w:val="0"/>
        <w:adjustRightInd w:val="0"/>
        <w:ind w:firstLine="540"/>
        <w:jc w:val="both"/>
      </w:pPr>
      <w:r w:rsidRPr="00BF6252">
        <w:t xml:space="preserve">6. </w:t>
      </w:r>
      <w:proofErr w:type="gramStart"/>
      <w:r w:rsidRPr="00BF6252">
        <w:t>С целью побуждения предполагаемых «</w:t>
      </w:r>
      <w:proofErr w:type="spellStart"/>
      <w:r w:rsidRPr="00BF6252">
        <w:t>выгодоприобретателей</w:t>
      </w:r>
      <w:proofErr w:type="spellEnd"/>
      <w:r w:rsidRPr="00BF6252">
        <w:t>», не подпадающих под действие письма ФНС России от 17.07.2013 № АС-4-2/12722, к самостоятельной оценке рисков по результатам своей финансово-хозяйственной деятельности направляет налогоплательщикам информационные письма по рекомендованной форме, приведенной в приложении № 11 к письму ФНС России от 17.07.2013 № АС-4-2/12722 о работе комиссий налоговых органов по легализации налоговой базы.</w:t>
      </w:r>
      <w:proofErr w:type="gramEnd"/>
    </w:p>
    <w:p w:rsidR="0023066F" w:rsidRPr="00BF6252" w:rsidRDefault="0023066F" w:rsidP="0023066F">
      <w:pPr>
        <w:autoSpaceDE w:val="0"/>
        <w:autoSpaceDN w:val="0"/>
        <w:adjustRightInd w:val="0"/>
        <w:ind w:firstLine="540"/>
        <w:jc w:val="both"/>
      </w:pPr>
      <w:r w:rsidRPr="00BF6252">
        <w:t>7. В целях сбора доказательств получения предполагаемым «</w:t>
      </w:r>
      <w:proofErr w:type="spellStart"/>
      <w:r w:rsidRPr="00BF6252">
        <w:t>выгодоприобретателем</w:t>
      </w:r>
      <w:proofErr w:type="spellEnd"/>
      <w:r w:rsidRPr="00BF6252">
        <w:t>» необоснованной налоговой выгоды, направленной на минимизацию уплаты НДС в бюджет, проводит мероприятия налогового контроля в рамках камеральных налоговых проверок, в том числе:</w:t>
      </w:r>
    </w:p>
    <w:p w:rsidR="0023066F" w:rsidRPr="00BF6252" w:rsidRDefault="0023066F" w:rsidP="0023066F">
      <w:pPr>
        <w:widowControl w:val="0"/>
        <w:autoSpaceDE w:val="0"/>
        <w:autoSpaceDN w:val="0"/>
        <w:adjustRightInd w:val="0"/>
        <w:ind w:firstLine="540"/>
        <w:jc w:val="both"/>
        <w:rPr>
          <w:bCs/>
        </w:rPr>
      </w:pPr>
      <w:r w:rsidRPr="00BF6252">
        <w:t>- анализ сведений (информации) на предмет установления взаимозависимости предполагаемого «</w:t>
      </w:r>
      <w:proofErr w:type="spellStart"/>
      <w:r w:rsidRPr="00BF6252">
        <w:t>выгодоприобретателя</w:t>
      </w:r>
      <w:proofErr w:type="spellEnd"/>
      <w:r w:rsidRPr="00BF6252">
        <w:t>» и его контрагентов по «цепочке» с целью установления (исключения) подконтрольности и несамостоятельности деятельности его контрагентов по «цепочке»</w:t>
      </w:r>
      <w:r w:rsidRPr="00BF6252">
        <w:rPr>
          <w:bCs/>
        </w:rPr>
        <w:t>;</w:t>
      </w:r>
    </w:p>
    <w:p w:rsidR="0023066F" w:rsidRPr="00BF6252" w:rsidRDefault="0023066F" w:rsidP="0023066F">
      <w:pPr>
        <w:widowControl w:val="0"/>
        <w:autoSpaceDE w:val="0"/>
        <w:autoSpaceDN w:val="0"/>
        <w:adjustRightInd w:val="0"/>
        <w:ind w:firstLine="540"/>
        <w:jc w:val="both"/>
      </w:pPr>
      <w:r w:rsidRPr="00BF6252">
        <w:rPr>
          <w:bCs/>
        </w:rPr>
        <w:t>-</w:t>
      </w:r>
      <w:r w:rsidRPr="00BF6252">
        <w:t xml:space="preserve"> анализ сведений (информации) на предмет наличия (отсутствия) ресурсов, необходимых для реального осуществления финансово - хозяйственной деятельности контрагентами по «цепочке»;</w:t>
      </w:r>
    </w:p>
    <w:p w:rsidR="0023066F" w:rsidRPr="00BF6252" w:rsidRDefault="0023066F" w:rsidP="0023066F">
      <w:pPr>
        <w:ind w:firstLine="540"/>
        <w:jc w:val="both"/>
      </w:pPr>
      <w:proofErr w:type="gramStart"/>
      <w:r w:rsidRPr="00BF6252">
        <w:t>- анализ банковских выписок предполагаемого «</w:t>
      </w:r>
      <w:proofErr w:type="spellStart"/>
      <w:r w:rsidRPr="00BF6252">
        <w:t>выгодоприобретателя</w:t>
      </w:r>
      <w:proofErr w:type="spellEnd"/>
      <w:r w:rsidRPr="00BF6252">
        <w:t xml:space="preserve">» и его контрагентов по «цепочке» с целью установления </w:t>
      </w:r>
      <w:r w:rsidRPr="00BF6252">
        <w:rPr>
          <w:bCs/>
        </w:rPr>
        <w:t xml:space="preserve">источника денежных средств для осуществления расчетов, конечных получателей соответствующих денежных средств, </w:t>
      </w:r>
      <w:r w:rsidRPr="00BF6252">
        <w:t>реальности ведения контрагентами по «цепочке» финансово-хозяйственной деятельности (наличие расходов на коммунальные услуги, аренду, административно-управленческие и хозяйственные расходы, уплату налогов, сборов, других платежей и т.п.), наличия (отсутствия) «транзитного» характера движения денежных средств, наличия (отсутствия) «замкнутости» движения</w:t>
      </w:r>
      <w:proofErr w:type="gramEnd"/>
      <w:r w:rsidRPr="00BF6252">
        <w:t xml:space="preserve"> денежных средств, фактов вывода денежных средств из оборота, соответствия назначения платежа по наименованию приобретаемых реализуемым товарам и т.д.;</w:t>
      </w:r>
    </w:p>
    <w:p w:rsidR="0023066F" w:rsidRPr="00BF6252" w:rsidRDefault="0023066F" w:rsidP="0023066F">
      <w:pPr>
        <w:widowControl w:val="0"/>
        <w:autoSpaceDE w:val="0"/>
        <w:autoSpaceDN w:val="0"/>
        <w:adjustRightInd w:val="0"/>
        <w:ind w:firstLine="540"/>
        <w:jc w:val="both"/>
      </w:pPr>
      <w:r w:rsidRPr="00BF6252">
        <w:t>- истребование у контрагентов по «цепочке» документов (информации) по сделкам в соответствии со статьей 93.1 Кодекса;</w:t>
      </w:r>
    </w:p>
    <w:p w:rsidR="0023066F" w:rsidRPr="00BF6252" w:rsidRDefault="0023066F" w:rsidP="0023066F">
      <w:pPr>
        <w:widowControl w:val="0"/>
        <w:tabs>
          <w:tab w:val="left" w:pos="567"/>
        </w:tabs>
        <w:autoSpaceDE w:val="0"/>
        <w:autoSpaceDN w:val="0"/>
        <w:adjustRightInd w:val="0"/>
        <w:jc w:val="both"/>
      </w:pPr>
      <w:r w:rsidRPr="00BF6252">
        <w:tab/>
        <w:t>- проведение иных необходимых мероприятий с учетом рекомендаций, изложенных в письме ФНС России от 30.03.2011 №АС-5-2/322дсп@.</w:t>
      </w:r>
    </w:p>
    <w:p w:rsidR="0023066F" w:rsidRPr="00BF6252" w:rsidRDefault="0023066F" w:rsidP="0023066F">
      <w:pPr>
        <w:autoSpaceDE w:val="0"/>
        <w:autoSpaceDN w:val="0"/>
        <w:adjustRightInd w:val="0"/>
        <w:ind w:firstLine="540"/>
        <w:jc w:val="both"/>
      </w:pPr>
      <w:r w:rsidRPr="00BF6252">
        <w:t xml:space="preserve">8. По результатам анализа полученных в ходе камеральной налоговой проверки документов (информации) направляет уведомление о вызове предполагаемого </w:t>
      </w:r>
      <w:r w:rsidRPr="00BF6252">
        <w:lastRenderedPageBreak/>
        <w:t>«</w:t>
      </w:r>
      <w:proofErr w:type="spellStart"/>
      <w:r w:rsidRPr="00BF6252">
        <w:t>выгодоприобретателя</w:t>
      </w:r>
      <w:proofErr w:type="spellEnd"/>
      <w:r w:rsidRPr="00BF6252">
        <w:t>» в налоговый орган для дачи пояснений по вопросам правильности исчисления и уплаты НДС в соответствии с подпунктом 4 пункта 1 статьи 31 Кодекса. На заслушивание необходимо приглашать представителей правоохранительных органов. По результатам заслушивания предполагаемого «</w:t>
      </w:r>
      <w:proofErr w:type="spellStart"/>
      <w:r w:rsidRPr="00BF6252">
        <w:t>выгодоприобретателя</w:t>
      </w:r>
      <w:proofErr w:type="spellEnd"/>
      <w:r w:rsidRPr="00BF6252">
        <w:t>» составляет протокол. В случае неявки представителей правоохранительных органов на заслушивание предполагаемого «</w:t>
      </w:r>
      <w:proofErr w:type="spellStart"/>
      <w:r w:rsidRPr="00BF6252">
        <w:t>выгодоприобретателя</w:t>
      </w:r>
      <w:proofErr w:type="spellEnd"/>
      <w:r w:rsidRPr="00BF6252">
        <w:t>», направляет имеющиеся материалы (информацию) в правоохранительные органы.</w:t>
      </w:r>
    </w:p>
    <w:p w:rsidR="0023066F" w:rsidRPr="00BF6252" w:rsidRDefault="0023066F" w:rsidP="0023066F">
      <w:pPr>
        <w:autoSpaceDE w:val="0"/>
        <w:autoSpaceDN w:val="0"/>
        <w:adjustRightInd w:val="0"/>
        <w:ind w:firstLine="540"/>
        <w:jc w:val="both"/>
      </w:pPr>
      <w:r w:rsidRPr="00BF6252">
        <w:t>В случае несогласия предполагаемого «</w:t>
      </w:r>
      <w:proofErr w:type="spellStart"/>
      <w:r w:rsidRPr="00BF6252">
        <w:t>выгодоприобретателя</w:t>
      </w:r>
      <w:proofErr w:type="spellEnd"/>
      <w:r w:rsidRPr="00BF6252">
        <w:t>» уточнить налоговые обязательства посредством представления уточненной налоговой декларации по НДС, в соответствии со статьей 100 Кодекса составляет акт камеральной налоговой проверки.</w:t>
      </w:r>
    </w:p>
    <w:p w:rsidR="0023066F" w:rsidRPr="00BF6252" w:rsidRDefault="0023066F" w:rsidP="0023066F">
      <w:pPr>
        <w:autoSpaceDE w:val="0"/>
        <w:autoSpaceDN w:val="0"/>
        <w:adjustRightInd w:val="0"/>
        <w:ind w:firstLine="540"/>
        <w:jc w:val="both"/>
      </w:pPr>
      <w:r w:rsidRPr="00BF6252">
        <w:t xml:space="preserve">9. </w:t>
      </w:r>
      <w:proofErr w:type="gramStart"/>
      <w:r w:rsidRPr="00BF6252">
        <w:t xml:space="preserve">По результатам рассмотрения </w:t>
      </w:r>
      <w:hyperlink r:id="rId37" w:history="1">
        <w:r w:rsidRPr="00BF6252">
          <w:t>акта</w:t>
        </w:r>
      </w:hyperlink>
      <w:r w:rsidRPr="00BF6252">
        <w:t xml:space="preserve"> камеральной налоговой проверки и представленных предполагаемым «</w:t>
      </w:r>
      <w:proofErr w:type="spellStart"/>
      <w:r w:rsidRPr="00BF6252">
        <w:t>выгодоприобретателем</w:t>
      </w:r>
      <w:proofErr w:type="spellEnd"/>
      <w:r w:rsidRPr="00BF6252">
        <w:t>» письменных возражений, а также с учетом наличия (отсутствия) собранной доказательной базы, свидетельствующей о получении предполагаемым «</w:t>
      </w:r>
      <w:proofErr w:type="spellStart"/>
      <w:r w:rsidRPr="00BF6252">
        <w:t>выгодоприобретателем</w:t>
      </w:r>
      <w:proofErr w:type="spellEnd"/>
      <w:r w:rsidRPr="00BF6252">
        <w:t xml:space="preserve">» необоснованной налоговой выгоды, подготавливает проект решения в соответствии со статьей 101 Кодекса. </w:t>
      </w:r>
      <w:proofErr w:type="gramEnd"/>
    </w:p>
    <w:p w:rsidR="0023066F" w:rsidRPr="00BF6252" w:rsidRDefault="0023066F" w:rsidP="0023066F">
      <w:pPr>
        <w:autoSpaceDE w:val="0"/>
        <w:autoSpaceDN w:val="0"/>
        <w:adjustRightInd w:val="0"/>
        <w:ind w:firstLine="540"/>
        <w:jc w:val="both"/>
        <w:rPr>
          <w:rFonts w:eastAsia="Calibri"/>
        </w:rPr>
      </w:pPr>
      <w:r w:rsidRPr="00BF6252">
        <w:t xml:space="preserve">10. </w:t>
      </w:r>
      <w:r w:rsidRPr="00BF6252">
        <w:rPr>
          <w:rFonts w:eastAsia="Calibri"/>
        </w:rPr>
        <w:t xml:space="preserve">В порядке и сроки, предусмотренные пунктом 3 статьи 32 Кодекса, направляет материалы в следственные органы, уполномоченные производить предварительное следствие по уголовным делам о преступлениях, предусмотренных </w:t>
      </w:r>
      <w:hyperlink r:id="rId38" w:history="1">
        <w:r w:rsidRPr="00BF6252">
          <w:rPr>
            <w:rFonts w:eastAsia="Calibri"/>
          </w:rPr>
          <w:t>статьями 198</w:t>
        </w:r>
      </w:hyperlink>
      <w:r w:rsidRPr="00BF6252">
        <w:rPr>
          <w:rFonts w:eastAsia="Calibri"/>
        </w:rPr>
        <w:t xml:space="preserve"> - </w:t>
      </w:r>
      <w:hyperlink r:id="rId39" w:history="1">
        <w:r w:rsidRPr="00BF6252">
          <w:rPr>
            <w:rFonts w:eastAsia="Calibri"/>
          </w:rPr>
          <w:t>199.2</w:t>
        </w:r>
      </w:hyperlink>
      <w:r w:rsidRPr="00BF6252">
        <w:rPr>
          <w:rFonts w:eastAsia="Calibri"/>
        </w:rPr>
        <w:t xml:space="preserve"> Уголовного кодекса Российской Федерации, для решения вопроса о возбуждении уголовного дела.</w:t>
      </w:r>
    </w:p>
    <w:p w:rsidR="0023066F" w:rsidRPr="00E72642" w:rsidRDefault="0023066F" w:rsidP="0023066F">
      <w:pPr>
        <w:pStyle w:val="ConsPlusNormal"/>
        <w:ind w:firstLine="540"/>
        <w:jc w:val="both"/>
        <w:rPr>
          <w:rFonts w:ascii="Times New Roman" w:hAnsi="Times New Roman" w:cs="Times New Roman"/>
          <w:sz w:val="22"/>
          <w:szCs w:val="22"/>
        </w:rPr>
      </w:pPr>
      <w:proofErr w:type="gramStart"/>
      <w:r w:rsidRPr="00E72642">
        <w:rPr>
          <w:rFonts w:ascii="Times New Roman" w:hAnsi="Times New Roman" w:cs="Times New Roman"/>
          <w:sz w:val="22"/>
          <w:szCs w:val="22"/>
        </w:rPr>
        <w:t>Информацию о результатах проведенных мероприятий, свидетельствующую о получении предполагаемым «</w:t>
      </w:r>
      <w:proofErr w:type="spellStart"/>
      <w:r w:rsidRPr="00E72642">
        <w:rPr>
          <w:rFonts w:ascii="Times New Roman" w:hAnsi="Times New Roman" w:cs="Times New Roman"/>
          <w:sz w:val="22"/>
          <w:szCs w:val="22"/>
        </w:rPr>
        <w:t>выгодоприобретателем</w:t>
      </w:r>
      <w:proofErr w:type="spellEnd"/>
      <w:r w:rsidRPr="00E72642">
        <w:rPr>
          <w:rFonts w:ascii="Times New Roman" w:hAnsi="Times New Roman" w:cs="Times New Roman"/>
          <w:sz w:val="22"/>
          <w:szCs w:val="22"/>
        </w:rPr>
        <w:t>» необоснованной налоговый выгоды, направленной на минимизацию уплаты НДС в бюджет посредством совершения «схемных» операций с участием контрагентов - участников «цепочки», и приведшей к образованию у налогоплательщика продавца – участника «цепочки» недоимки путем формирования фиктивного документооборота, а также информацию о лицах, причастных к противоправным действиям, направляет в Управления экономической безопасности и противодействия коррупции</w:t>
      </w:r>
      <w:proofErr w:type="gramEnd"/>
      <w:r w:rsidRPr="00E72642">
        <w:rPr>
          <w:rFonts w:ascii="Times New Roman" w:hAnsi="Times New Roman" w:cs="Times New Roman"/>
          <w:sz w:val="22"/>
          <w:szCs w:val="22"/>
        </w:rPr>
        <w:t xml:space="preserve"> </w:t>
      </w:r>
      <w:proofErr w:type="gramStart"/>
      <w:r w:rsidRPr="00E72642">
        <w:rPr>
          <w:rFonts w:ascii="Times New Roman" w:hAnsi="Times New Roman" w:cs="Times New Roman"/>
          <w:sz w:val="22"/>
          <w:szCs w:val="22"/>
        </w:rPr>
        <w:t xml:space="preserve">МВД России по </w:t>
      </w:r>
      <w:r w:rsidR="00E72642" w:rsidRPr="00E72642">
        <w:rPr>
          <w:rFonts w:ascii="Times New Roman" w:hAnsi="Times New Roman" w:cs="Times New Roman"/>
          <w:sz w:val="22"/>
          <w:szCs w:val="22"/>
        </w:rPr>
        <w:t>РИ</w:t>
      </w:r>
      <w:r w:rsidRPr="00E72642">
        <w:rPr>
          <w:rFonts w:ascii="Times New Roman" w:hAnsi="Times New Roman" w:cs="Times New Roman"/>
          <w:sz w:val="22"/>
          <w:szCs w:val="22"/>
        </w:rPr>
        <w:t xml:space="preserve">, </w:t>
      </w:r>
      <w:r w:rsidR="00E72642" w:rsidRPr="00E72642">
        <w:rPr>
          <w:rFonts w:ascii="Times New Roman" w:hAnsi="Times New Roman" w:cs="Times New Roman"/>
          <w:sz w:val="22"/>
          <w:szCs w:val="22"/>
        </w:rPr>
        <w:t xml:space="preserve"> в соответствии с совместным Приказом МВД России и ФНС России от 30.06.2009г. № 495/ММ-7-2-347 «Об утверждении порядка взаимодействия органов внутренних дел и налоговых органов по предупреждению, выявлению и пресечению налоговых правонарушений и преступлений» (в ред. Приказа МВД РФ № 1144, ФНС РФ № ММВ-7-2/274@ от 14.11.2011г.)</w:t>
      </w:r>
      <w:proofErr w:type="gramEnd"/>
    </w:p>
    <w:p w:rsidR="0023066F" w:rsidRPr="00BF6252" w:rsidRDefault="0023066F" w:rsidP="0023066F">
      <w:pPr>
        <w:autoSpaceDE w:val="0"/>
        <w:autoSpaceDN w:val="0"/>
        <w:adjustRightInd w:val="0"/>
        <w:ind w:firstLine="540"/>
        <w:jc w:val="both"/>
        <w:rPr>
          <w:highlight w:val="green"/>
        </w:rPr>
      </w:pPr>
      <w:r w:rsidRPr="00BF6252">
        <w:t>11. Осуществлять последующий мониторинг финансово-хозяйственной деятельности предполагаемого «</w:t>
      </w:r>
      <w:proofErr w:type="spellStart"/>
      <w:r w:rsidRPr="00BF6252">
        <w:t>выгодоприобретателя</w:t>
      </w:r>
      <w:proofErr w:type="spellEnd"/>
      <w:r w:rsidRPr="00BF6252">
        <w:t>» на предмет изменения ведения схемы бизнеса.</w:t>
      </w:r>
    </w:p>
    <w:p w:rsidR="0023066F" w:rsidRPr="00BF6252" w:rsidRDefault="0023066F" w:rsidP="0023066F">
      <w:pPr>
        <w:autoSpaceDE w:val="0"/>
        <w:autoSpaceDN w:val="0"/>
        <w:adjustRightInd w:val="0"/>
        <w:ind w:firstLine="540"/>
        <w:jc w:val="both"/>
      </w:pPr>
      <w:proofErr w:type="gramStart"/>
      <w:r w:rsidRPr="00BF6252">
        <w:t>При выявлении фактов повторного участия предполагаемого «</w:t>
      </w:r>
      <w:proofErr w:type="spellStart"/>
      <w:r w:rsidRPr="00BF6252">
        <w:t>выгодоприобретателя</w:t>
      </w:r>
      <w:proofErr w:type="spellEnd"/>
      <w:r w:rsidRPr="00BF6252">
        <w:t xml:space="preserve">» в операциях, направленных на получение необоснованной налоговой выгоды, в кратчайшие сроки направляет информацию в отдел </w:t>
      </w:r>
      <w:proofErr w:type="spellStart"/>
      <w:r w:rsidRPr="00BF6252">
        <w:t>предпроверочного</w:t>
      </w:r>
      <w:proofErr w:type="spellEnd"/>
      <w:r w:rsidRPr="00BF6252">
        <w:t xml:space="preserve"> анализа и истребования документов с целью рассмотрения    вопроса    о    его   включении в план проведения выездных налоговых проверок на ближайший квартал.</w:t>
      </w:r>
      <w:proofErr w:type="gramEnd"/>
    </w:p>
    <w:p w:rsidR="0023066F" w:rsidRPr="00BF6252" w:rsidRDefault="0023066F" w:rsidP="0023066F">
      <w:pPr>
        <w:autoSpaceDE w:val="0"/>
        <w:autoSpaceDN w:val="0"/>
        <w:adjustRightInd w:val="0"/>
        <w:ind w:firstLine="540"/>
        <w:jc w:val="both"/>
      </w:pPr>
      <w:r w:rsidRPr="00BF6252">
        <w:t xml:space="preserve">12. В срок не позднее 2,5 месяцев </w:t>
      </w:r>
      <w:proofErr w:type="gramStart"/>
      <w:r w:rsidRPr="00BF6252">
        <w:t>с даты получения</w:t>
      </w:r>
      <w:proofErr w:type="gramEnd"/>
      <w:r w:rsidRPr="00BF6252">
        <w:t xml:space="preserve"> перечней, готовит  информацию в УФНС России по </w:t>
      </w:r>
      <w:r w:rsidR="00E72642">
        <w:t>Республике Ингушетия</w:t>
      </w:r>
      <w:r w:rsidRPr="00BF6252">
        <w:t xml:space="preserve"> по утвержденной форме.</w:t>
      </w:r>
    </w:p>
    <w:p w:rsidR="0023066F" w:rsidRPr="00BF6252" w:rsidRDefault="0023066F" w:rsidP="0023066F">
      <w:pPr>
        <w:ind w:firstLine="709"/>
        <w:jc w:val="both"/>
      </w:pPr>
      <w:r>
        <w:t>8</w:t>
      </w:r>
      <w:r w:rsidRPr="00BF6252">
        <w:t xml:space="preserve">.1.12. В рамках работы по выявлению «фирм-однодневок», сбора доказательств их использования недобросовестными налогоплательщиками </w:t>
      </w:r>
      <w:r w:rsidR="00E72642">
        <w:t>старший</w:t>
      </w:r>
      <w:r w:rsidRPr="00BF6252">
        <w:t xml:space="preserve"> государственный налоговый инспектор проводит следующие мероприятия:</w:t>
      </w:r>
    </w:p>
    <w:p w:rsidR="0023066F" w:rsidRPr="00BF6252" w:rsidRDefault="0023066F" w:rsidP="0023066F">
      <w:pPr>
        <w:pStyle w:val="a"/>
        <w:numPr>
          <w:ilvl w:val="0"/>
          <w:numId w:val="0"/>
        </w:numPr>
        <w:spacing w:after="0" w:line="240" w:lineRule="auto"/>
        <w:ind w:left="720"/>
        <w:contextualSpacing w:val="0"/>
        <w:jc w:val="both"/>
        <w:rPr>
          <w:rFonts w:ascii="Times New Roman" w:hAnsi="Times New Roman"/>
          <w:bCs/>
          <w:sz w:val="24"/>
          <w:szCs w:val="24"/>
        </w:rPr>
      </w:pPr>
      <w:proofErr w:type="gramStart"/>
      <w:r w:rsidRPr="00BF6252">
        <w:rPr>
          <w:rFonts w:ascii="Times New Roman" w:hAnsi="Times New Roman"/>
          <w:sz w:val="24"/>
          <w:szCs w:val="24"/>
          <w:lang w:val="en-US"/>
        </w:rPr>
        <w:t>I</w:t>
      </w:r>
      <w:r w:rsidRPr="00BF6252">
        <w:rPr>
          <w:rFonts w:ascii="Times New Roman" w:hAnsi="Times New Roman"/>
          <w:sz w:val="24"/>
          <w:szCs w:val="24"/>
        </w:rPr>
        <w:t xml:space="preserve">. </w:t>
      </w:r>
      <w:r w:rsidRPr="00BF6252">
        <w:rPr>
          <w:rFonts w:ascii="Times New Roman" w:hAnsi="Times New Roman"/>
          <w:bCs/>
          <w:sz w:val="24"/>
          <w:szCs w:val="24"/>
        </w:rPr>
        <w:t>Сбор доказательств по принадлежности организации к категории «фирм-однодневок».</w:t>
      </w:r>
      <w:proofErr w:type="gramEnd"/>
    </w:p>
    <w:p w:rsidR="0023066F" w:rsidRPr="00BF6252" w:rsidRDefault="0023066F" w:rsidP="0023066F">
      <w:pPr>
        <w:pStyle w:val="a"/>
        <w:numPr>
          <w:ilvl w:val="0"/>
          <w:numId w:val="0"/>
        </w:numPr>
        <w:spacing w:after="0" w:line="240" w:lineRule="auto"/>
        <w:ind w:firstLine="709"/>
        <w:jc w:val="both"/>
        <w:rPr>
          <w:rFonts w:ascii="Times New Roman" w:hAnsi="Times New Roman"/>
          <w:sz w:val="24"/>
          <w:szCs w:val="24"/>
        </w:rPr>
      </w:pPr>
      <w:r w:rsidRPr="00BF6252">
        <w:rPr>
          <w:rFonts w:ascii="Times New Roman" w:hAnsi="Times New Roman"/>
          <w:sz w:val="24"/>
          <w:szCs w:val="24"/>
        </w:rPr>
        <w:t xml:space="preserve">УФНС России по </w:t>
      </w:r>
      <w:r w:rsidR="00E72642">
        <w:rPr>
          <w:rFonts w:ascii="Times New Roman" w:hAnsi="Times New Roman"/>
          <w:sz w:val="24"/>
          <w:szCs w:val="24"/>
        </w:rPr>
        <w:t>Республике Ингушетия</w:t>
      </w:r>
      <w:r w:rsidRPr="00BF6252">
        <w:rPr>
          <w:rFonts w:ascii="Times New Roman" w:hAnsi="Times New Roman"/>
          <w:sz w:val="24"/>
          <w:szCs w:val="24"/>
        </w:rPr>
        <w:t xml:space="preserve"> доводится список организаций, в отношении которых </w:t>
      </w:r>
      <w:r w:rsidRPr="00BF6252">
        <w:rPr>
          <w:rFonts w:ascii="Times New Roman" w:hAnsi="Times New Roman"/>
          <w:bCs/>
          <w:sz w:val="24"/>
          <w:szCs w:val="24"/>
        </w:rPr>
        <w:t>в течение трех недель</w:t>
      </w:r>
      <w:r w:rsidRPr="00BF6252">
        <w:rPr>
          <w:rFonts w:ascii="Times New Roman" w:hAnsi="Times New Roman"/>
          <w:sz w:val="24"/>
          <w:szCs w:val="24"/>
        </w:rPr>
        <w:t xml:space="preserve"> </w:t>
      </w:r>
      <w:r w:rsidR="00E72642">
        <w:rPr>
          <w:rFonts w:ascii="Times New Roman" w:hAnsi="Times New Roman"/>
          <w:sz w:val="24"/>
          <w:szCs w:val="24"/>
        </w:rPr>
        <w:t>старший</w:t>
      </w:r>
      <w:r w:rsidRPr="00BF6252">
        <w:rPr>
          <w:rFonts w:ascii="Times New Roman" w:hAnsi="Times New Roman"/>
          <w:sz w:val="24"/>
          <w:szCs w:val="24"/>
        </w:rPr>
        <w:t xml:space="preserve"> государственный налоговый инспектор  проводит работу по формированию документальных доказательств подтверждения наличия признаков «фирм-однодневок». </w:t>
      </w:r>
    </w:p>
    <w:p w:rsidR="0023066F" w:rsidRPr="00BF6252" w:rsidRDefault="0023066F" w:rsidP="0023066F">
      <w:pPr>
        <w:ind w:firstLine="709"/>
        <w:jc w:val="both"/>
        <w:rPr>
          <w:bCs/>
        </w:rPr>
      </w:pPr>
      <w:r w:rsidRPr="00BF6252">
        <w:t xml:space="preserve">Собирает материалы по подтверждению у налогоплательщика </w:t>
      </w:r>
      <w:r w:rsidRPr="00BF6252">
        <w:rPr>
          <w:bCs/>
        </w:rPr>
        <w:t>каждого из признаков:</w:t>
      </w:r>
    </w:p>
    <w:p w:rsidR="0023066F" w:rsidRPr="00BF6252" w:rsidRDefault="0023066F" w:rsidP="0023066F">
      <w:pPr>
        <w:pStyle w:val="a"/>
        <w:numPr>
          <w:ilvl w:val="0"/>
          <w:numId w:val="4"/>
        </w:numPr>
        <w:spacing w:after="0" w:line="240" w:lineRule="auto"/>
        <w:ind w:left="0" w:firstLine="709"/>
        <w:contextualSpacing w:val="0"/>
        <w:jc w:val="both"/>
        <w:rPr>
          <w:rFonts w:ascii="Times New Roman" w:hAnsi="Times New Roman"/>
          <w:sz w:val="24"/>
          <w:szCs w:val="24"/>
        </w:rPr>
      </w:pPr>
      <w:r w:rsidRPr="00BF6252">
        <w:rPr>
          <w:rFonts w:ascii="Times New Roman" w:hAnsi="Times New Roman"/>
          <w:sz w:val="24"/>
          <w:szCs w:val="24"/>
        </w:rPr>
        <w:t>Отказ физических лиц от руководства, учреждения, участия, подписания документов, доверенностей, отчетности.</w:t>
      </w:r>
    </w:p>
    <w:p w:rsidR="0023066F" w:rsidRPr="00BF6252" w:rsidRDefault="0023066F" w:rsidP="0023066F">
      <w:pPr>
        <w:pStyle w:val="a"/>
        <w:numPr>
          <w:ilvl w:val="0"/>
          <w:numId w:val="4"/>
        </w:numPr>
        <w:spacing w:after="0" w:line="240" w:lineRule="auto"/>
        <w:ind w:left="0" w:firstLine="709"/>
        <w:contextualSpacing w:val="0"/>
        <w:jc w:val="both"/>
        <w:rPr>
          <w:rFonts w:ascii="Times New Roman" w:hAnsi="Times New Roman"/>
          <w:sz w:val="24"/>
          <w:szCs w:val="24"/>
        </w:rPr>
      </w:pPr>
      <w:r w:rsidRPr="00BF6252">
        <w:rPr>
          <w:rFonts w:ascii="Times New Roman" w:hAnsi="Times New Roman"/>
          <w:sz w:val="24"/>
          <w:szCs w:val="24"/>
        </w:rPr>
        <w:t>Отсутствие постоянного юридического адреса или совпадение с адресом «массовой регистрации».</w:t>
      </w:r>
    </w:p>
    <w:p w:rsidR="0023066F" w:rsidRPr="00BF6252" w:rsidRDefault="0023066F" w:rsidP="0023066F">
      <w:pPr>
        <w:pStyle w:val="a"/>
        <w:numPr>
          <w:ilvl w:val="0"/>
          <w:numId w:val="4"/>
        </w:numPr>
        <w:spacing w:after="0" w:line="240" w:lineRule="auto"/>
        <w:ind w:left="0" w:firstLine="709"/>
        <w:contextualSpacing w:val="0"/>
        <w:jc w:val="both"/>
        <w:rPr>
          <w:rFonts w:ascii="Times New Roman" w:hAnsi="Times New Roman"/>
          <w:sz w:val="24"/>
          <w:szCs w:val="24"/>
        </w:rPr>
      </w:pPr>
      <w:proofErr w:type="gramStart"/>
      <w:r w:rsidRPr="00BF6252">
        <w:rPr>
          <w:rFonts w:ascii="Times New Roman" w:hAnsi="Times New Roman"/>
          <w:sz w:val="24"/>
          <w:szCs w:val="24"/>
        </w:rPr>
        <w:lastRenderedPageBreak/>
        <w:t>«Массовый» (5 и более случаев) участник (заявитель, учредитель, руководитель) организации – контрагента.</w:t>
      </w:r>
      <w:proofErr w:type="gramEnd"/>
    </w:p>
    <w:p w:rsidR="0023066F" w:rsidRPr="00BF6252" w:rsidRDefault="0023066F" w:rsidP="0023066F">
      <w:pPr>
        <w:pStyle w:val="a"/>
        <w:numPr>
          <w:ilvl w:val="0"/>
          <w:numId w:val="4"/>
        </w:numPr>
        <w:spacing w:after="0" w:line="240" w:lineRule="auto"/>
        <w:ind w:left="0" w:firstLine="709"/>
        <w:contextualSpacing w:val="0"/>
        <w:jc w:val="both"/>
        <w:rPr>
          <w:rFonts w:ascii="Times New Roman" w:hAnsi="Times New Roman"/>
          <w:sz w:val="24"/>
          <w:szCs w:val="24"/>
        </w:rPr>
      </w:pPr>
      <w:r w:rsidRPr="00BF6252">
        <w:rPr>
          <w:rFonts w:ascii="Times New Roman" w:hAnsi="Times New Roman"/>
          <w:sz w:val="24"/>
          <w:szCs w:val="24"/>
        </w:rPr>
        <w:t>Место нахождения организации и место нахождения (место жительства) ее участников (учредителей, должностных лиц) располагаются в различных населенных пунктах и в различных субъектах Российской Федерации.</w:t>
      </w:r>
    </w:p>
    <w:p w:rsidR="0023066F" w:rsidRPr="00BF6252" w:rsidRDefault="0023066F" w:rsidP="0023066F">
      <w:pPr>
        <w:pStyle w:val="a"/>
        <w:numPr>
          <w:ilvl w:val="0"/>
          <w:numId w:val="4"/>
        </w:numPr>
        <w:spacing w:after="0" w:line="240" w:lineRule="auto"/>
        <w:ind w:left="0" w:firstLine="709"/>
        <w:contextualSpacing w:val="0"/>
        <w:jc w:val="both"/>
        <w:rPr>
          <w:rFonts w:ascii="Times New Roman" w:hAnsi="Times New Roman"/>
          <w:sz w:val="24"/>
          <w:szCs w:val="24"/>
        </w:rPr>
      </w:pPr>
      <w:r w:rsidRPr="00BF6252">
        <w:rPr>
          <w:rFonts w:ascii="Times New Roman" w:hAnsi="Times New Roman"/>
          <w:sz w:val="24"/>
          <w:szCs w:val="24"/>
        </w:rPr>
        <w:t xml:space="preserve">Не представление соответствующих форм отчетности, предусмотренной законодательством РФ. При этом не следует ограничиваться только фактом представления налоговой отчетности, но  устанавливать представление отчетов в соответствующие службы (отчетность в Фонд социального страхования РФ, в Пенсионный фонд РФ, в территориальные органы </w:t>
      </w:r>
      <w:proofErr w:type="spellStart"/>
      <w:r w:rsidRPr="00BF6252">
        <w:rPr>
          <w:rFonts w:ascii="Times New Roman" w:hAnsi="Times New Roman"/>
          <w:sz w:val="24"/>
          <w:szCs w:val="24"/>
        </w:rPr>
        <w:t>Росприроднадзора</w:t>
      </w:r>
      <w:proofErr w:type="spellEnd"/>
      <w:r w:rsidRPr="00BF6252">
        <w:rPr>
          <w:rFonts w:ascii="Times New Roman" w:hAnsi="Times New Roman"/>
          <w:sz w:val="24"/>
          <w:szCs w:val="24"/>
        </w:rPr>
        <w:t>, отчетно-статистическую документацию в Росстат).</w:t>
      </w:r>
    </w:p>
    <w:p w:rsidR="0023066F" w:rsidRPr="00BF6252" w:rsidRDefault="0023066F" w:rsidP="0023066F">
      <w:pPr>
        <w:pStyle w:val="a"/>
        <w:numPr>
          <w:ilvl w:val="0"/>
          <w:numId w:val="4"/>
        </w:numPr>
        <w:spacing w:after="0" w:line="240" w:lineRule="auto"/>
        <w:ind w:left="0" w:firstLine="709"/>
        <w:contextualSpacing w:val="0"/>
        <w:jc w:val="both"/>
        <w:rPr>
          <w:rFonts w:ascii="Times New Roman" w:hAnsi="Times New Roman"/>
          <w:sz w:val="24"/>
          <w:szCs w:val="24"/>
        </w:rPr>
      </w:pPr>
      <w:r w:rsidRPr="00BF6252">
        <w:rPr>
          <w:rFonts w:ascii="Times New Roman" w:hAnsi="Times New Roman"/>
          <w:sz w:val="24"/>
          <w:szCs w:val="24"/>
        </w:rPr>
        <w:t>Имеет короткий срок своего существования — обычно несколько месяцев, но в любом случае не превышающий 1–2 года. Также следует учитывать возможность непродолжительной активной деятельности фирмы.</w:t>
      </w:r>
    </w:p>
    <w:p w:rsidR="0023066F" w:rsidRPr="00BF6252" w:rsidRDefault="0023066F" w:rsidP="0023066F">
      <w:pPr>
        <w:pStyle w:val="a"/>
        <w:numPr>
          <w:ilvl w:val="0"/>
          <w:numId w:val="4"/>
        </w:numPr>
        <w:spacing w:after="0" w:line="240" w:lineRule="auto"/>
        <w:ind w:left="0" w:firstLine="709"/>
        <w:contextualSpacing w:val="0"/>
        <w:jc w:val="both"/>
        <w:rPr>
          <w:rFonts w:ascii="Times New Roman" w:hAnsi="Times New Roman"/>
          <w:sz w:val="24"/>
          <w:szCs w:val="24"/>
        </w:rPr>
      </w:pPr>
      <w:r w:rsidRPr="00BF6252">
        <w:rPr>
          <w:rFonts w:ascii="Times New Roman" w:hAnsi="Times New Roman"/>
          <w:sz w:val="24"/>
          <w:szCs w:val="24"/>
        </w:rPr>
        <w:t>Отсутствует кадровый состав, необходимый персонал, обладающий достаточным опытом и квалификацией.</w:t>
      </w:r>
    </w:p>
    <w:p w:rsidR="0023066F" w:rsidRPr="00BF6252" w:rsidRDefault="0023066F" w:rsidP="0023066F">
      <w:pPr>
        <w:pStyle w:val="a"/>
        <w:numPr>
          <w:ilvl w:val="0"/>
          <w:numId w:val="4"/>
        </w:numPr>
        <w:spacing w:after="0" w:line="240" w:lineRule="auto"/>
        <w:ind w:left="0" w:firstLine="709"/>
        <w:contextualSpacing w:val="0"/>
        <w:jc w:val="both"/>
        <w:rPr>
          <w:rFonts w:ascii="Times New Roman" w:hAnsi="Times New Roman"/>
          <w:sz w:val="24"/>
          <w:szCs w:val="24"/>
        </w:rPr>
      </w:pPr>
      <w:r w:rsidRPr="00BF6252">
        <w:rPr>
          <w:rFonts w:ascii="Times New Roman" w:hAnsi="Times New Roman"/>
          <w:sz w:val="24"/>
          <w:szCs w:val="24"/>
        </w:rPr>
        <w:t>Должностные лица представлены в одном лице.</w:t>
      </w:r>
    </w:p>
    <w:p w:rsidR="0023066F" w:rsidRPr="00BF6252" w:rsidRDefault="0023066F" w:rsidP="0023066F">
      <w:pPr>
        <w:pStyle w:val="a"/>
        <w:numPr>
          <w:ilvl w:val="0"/>
          <w:numId w:val="4"/>
        </w:numPr>
        <w:spacing w:after="0" w:line="240" w:lineRule="auto"/>
        <w:ind w:left="0" w:firstLine="709"/>
        <w:contextualSpacing w:val="0"/>
        <w:jc w:val="both"/>
        <w:rPr>
          <w:rFonts w:ascii="Times New Roman" w:hAnsi="Times New Roman"/>
          <w:sz w:val="24"/>
          <w:szCs w:val="24"/>
        </w:rPr>
      </w:pPr>
      <w:r w:rsidRPr="00BF6252">
        <w:rPr>
          <w:rFonts w:ascii="Times New Roman" w:hAnsi="Times New Roman"/>
          <w:sz w:val="24"/>
          <w:szCs w:val="24"/>
        </w:rPr>
        <w:t xml:space="preserve">Отсутствует имущество, необходимое для ведения предпринимательской деятельности. </w:t>
      </w:r>
    </w:p>
    <w:p w:rsidR="0023066F" w:rsidRPr="00BF6252" w:rsidRDefault="0023066F" w:rsidP="0023066F">
      <w:pPr>
        <w:pStyle w:val="a"/>
        <w:numPr>
          <w:ilvl w:val="0"/>
          <w:numId w:val="4"/>
        </w:numPr>
        <w:spacing w:after="0" w:line="240" w:lineRule="auto"/>
        <w:ind w:left="0" w:firstLine="709"/>
        <w:contextualSpacing w:val="0"/>
        <w:jc w:val="both"/>
        <w:rPr>
          <w:rFonts w:ascii="Times New Roman" w:hAnsi="Times New Roman"/>
          <w:sz w:val="24"/>
          <w:szCs w:val="24"/>
        </w:rPr>
      </w:pPr>
      <w:r w:rsidRPr="00BF6252">
        <w:rPr>
          <w:rFonts w:ascii="Times New Roman" w:hAnsi="Times New Roman"/>
          <w:sz w:val="24"/>
          <w:szCs w:val="24"/>
        </w:rPr>
        <w:t>Низкая рентабельность продаж с минимальной налоговой нагрузкой, но существенными оборотами не характерными для начинающих деятельность организаций.</w:t>
      </w:r>
    </w:p>
    <w:p w:rsidR="0023066F" w:rsidRPr="00BF6252" w:rsidRDefault="0023066F" w:rsidP="0023066F">
      <w:pPr>
        <w:pStyle w:val="a"/>
        <w:numPr>
          <w:ilvl w:val="0"/>
          <w:numId w:val="4"/>
        </w:numPr>
        <w:spacing w:after="0" w:line="240" w:lineRule="auto"/>
        <w:ind w:left="0" w:firstLine="709"/>
        <w:contextualSpacing w:val="0"/>
        <w:jc w:val="both"/>
        <w:rPr>
          <w:rFonts w:ascii="Times New Roman" w:hAnsi="Times New Roman"/>
          <w:sz w:val="24"/>
          <w:szCs w:val="24"/>
        </w:rPr>
      </w:pPr>
      <w:r w:rsidRPr="00BF6252">
        <w:rPr>
          <w:rFonts w:ascii="Times New Roman" w:hAnsi="Times New Roman"/>
          <w:sz w:val="24"/>
          <w:szCs w:val="24"/>
        </w:rPr>
        <w:t>Анализ выписки банка указывает на «круглые» суммы перечислений, либо разовые, но крупные (более 1 млн. рублей).</w:t>
      </w:r>
    </w:p>
    <w:p w:rsidR="0023066F" w:rsidRPr="00BF6252" w:rsidRDefault="0023066F" w:rsidP="0023066F">
      <w:pPr>
        <w:pStyle w:val="a"/>
        <w:numPr>
          <w:ilvl w:val="0"/>
          <w:numId w:val="4"/>
        </w:numPr>
        <w:spacing w:after="0" w:line="240" w:lineRule="auto"/>
        <w:ind w:left="0" w:firstLine="709"/>
        <w:contextualSpacing w:val="0"/>
        <w:jc w:val="both"/>
        <w:rPr>
          <w:rFonts w:ascii="Times New Roman" w:hAnsi="Times New Roman"/>
          <w:sz w:val="24"/>
          <w:szCs w:val="24"/>
        </w:rPr>
      </w:pPr>
      <w:r w:rsidRPr="00BF6252">
        <w:rPr>
          <w:rFonts w:ascii="Times New Roman" w:hAnsi="Times New Roman"/>
          <w:sz w:val="24"/>
          <w:szCs w:val="24"/>
        </w:rPr>
        <w:t xml:space="preserve">Выписка банка или имеющиеся документы указывают на то, что фирма осуществляет различные не связанные виды деятельности, например: поставка </w:t>
      </w:r>
      <w:proofErr w:type="gramStart"/>
      <w:r w:rsidRPr="00BF6252">
        <w:rPr>
          <w:rFonts w:ascii="Times New Roman" w:hAnsi="Times New Roman"/>
          <w:sz w:val="24"/>
          <w:szCs w:val="24"/>
        </w:rPr>
        <w:t>сельхозпродукции</w:t>
      </w:r>
      <w:proofErr w:type="gramEnd"/>
      <w:r w:rsidRPr="00BF6252">
        <w:rPr>
          <w:rFonts w:ascii="Times New Roman" w:hAnsi="Times New Roman"/>
          <w:sz w:val="24"/>
          <w:szCs w:val="24"/>
        </w:rPr>
        <w:t xml:space="preserve"> совмещается с реализацией компьютеров, кондитерских изделий, строительных материалов, товарами бытовой химии, продукцией легкой промышленности, оказывает консультационные и бухгалтерские услуги, выполняет работы по проектированию и строительству зданий и т.д.</w:t>
      </w:r>
    </w:p>
    <w:p w:rsidR="0023066F" w:rsidRPr="00BF6252" w:rsidRDefault="0023066F" w:rsidP="0023066F">
      <w:pPr>
        <w:pStyle w:val="a"/>
        <w:numPr>
          <w:ilvl w:val="0"/>
          <w:numId w:val="4"/>
        </w:numPr>
        <w:spacing w:after="0" w:line="240" w:lineRule="auto"/>
        <w:ind w:left="0" w:firstLine="709"/>
        <w:contextualSpacing w:val="0"/>
        <w:jc w:val="both"/>
        <w:rPr>
          <w:rFonts w:ascii="Times New Roman" w:hAnsi="Times New Roman"/>
          <w:sz w:val="24"/>
          <w:szCs w:val="24"/>
        </w:rPr>
      </w:pPr>
      <w:r w:rsidRPr="00BF6252">
        <w:rPr>
          <w:rFonts w:ascii="Times New Roman" w:hAnsi="Times New Roman"/>
          <w:sz w:val="24"/>
          <w:szCs w:val="24"/>
        </w:rPr>
        <w:t>Анализ выписки банка подтверждает отсутствие перечислений арендных платежей, оплату коммунальных услуг, перечисления страховых взносов за работников, выплату зарплаты.</w:t>
      </w:r>
    </w:p>
    <w:p w:rsidR="0023066F" w:rsidRPr="00BF6252" w:rsidRDefault="0023066F" w:rsidP="0023066F">
      <w:pPr>
        <w:pStyle w:val="a"/>
        <w:numPr>
          <w:ilvl w:val="0"/>
          <w:numId w:val="4"/>
        </w:numPr>
        <w:spacing w:after="0" w:line="240" w:lineRule="auto"/>
        <w:ind w:left="0" w:firstLine="709"/>
        <w:contextualSpacing w:val="0"/>
        <w:jc w:val="both"/>
        <w:rPr>
          <w:rFonts w:ascii="Times New Roman" w:hAnsi="Times New Roman"/>
          <w:sz w:val="24"/>
          <w:szCs w:val="24"/>
        </w:rPr>
      </w:pPr>
      <w:r w:rsidRPr="00BF6252">
        <w:rPr>
          <w:rFonts w:ascii="Times New Roman" w:hAnsi="Times New Roman"/>
          <w:sz w:val="24"/>
          <w:szCs w:val="24"/>
        </w:rPr>
        <w:t xml:space="preserve">Анализ выписки банка указывает на </w:t>
      </w:r>
      <w:proofErr w:type="spellStart"/>
      <w:r w:rsidRPr="00BF6252">
        <w:rPr>
          <w:rFonts w:ascii="Times New Roman" w:hAnsi="Times New Roman"/>
          <w:sz w:val="24"/>
          <w:szCs w:val="24"/>
        </w:rPr>
        <w:t>обналичивание</w:t>
      </w:r>
      <w:proofErr w:type="spellEnd"/>
      <w:r w:rsidRPr="00BF6252">
        <w:rPr>
          <w:rFonts w:ascii="Times New Roman" w:hAnsi="Times New Roman"/>
          <w:sz w:val="24"/>
          <w:szCs w:val="24"/>
        </w:rPr>
        <w:t xml:space="preserve"> денежных средств.</w:t>
      </w:r>
    </w:p>
    <w:p w:rsidR="0023066F" w:rsidRPr="00BF6252" w:rsidRDefault="0023066F" w:rsidP="0023066F">
      <w:pPr>
        <w:pStyle w:val="a"/>
        <w:numPr>
          <w:ilvl w:val="0"/>
          <w:numId w:val="4"/>
        </w:numPr>
        <w:spacing w:after="0" w:line="240" w:lineRule="auto"/>
        <w:ind w:left="0" w:firstLine="709"/>
        <w:contextualSpacing w:val="0"/>
        <w:jc w:val="both"/>
        <w:rPr>
          <w:rFonts w:ascii="Times New Roman" w:hAnsi="Times New Roman"/>
          <w:sz w:val="24"/>
          <w:szCs w:val="24"/>
        </w:rPr>
      </w:pPr>
      <w:proofErr w:type="gramStart"/>
      <w:r w:rsidRPr="00BF6252">
        <w:rPr>
          <w:rFonts w:ascii="Times New Roman" w:hAnsi="Times New Roman"/>
          <w:sz w:val="24"/>
          <w:szCs w:val="24"/>
        </w:rPr>
        <w:t>Организация имеет один банковский счет (возможно открытый не по месту его нахождения (в другом регионе, городе).</w:t>
      </w:r>
      <w:proofErr w:type="gramEnd"/>
    </w:p>
    <w:p w:rsidR="0023066F" w:rsidRPr="00BF6252" w:rsidRDefault="0023066F" w:rsidP="0023066F">
      <w:pPr>
        <w:pStyle w:val="a"/>
        <w:numPr>
          <w:ilvl w:val="0"/>
          <w:numId w:val="4"/>
        </w:numPr>
        <w:spacing w:after="0" w:line="240" w:lineRule="auto"/>
        <w:ind w:left="0" w:firstLine="709"/>
        <w:contextualSpacing w:val="0"/>
        <w:jc w:val="both"/>
        <w:rPr>
          <w:rFonts w:ascii="Times New Roman" w:hAnsi="Times New Roman"/>
          <w:sz w:val="24"/>
          <w:szCs w:val="24"/>
        </w:rPr>
      </w:pPr>
      <w:r w:rsidRPr="00BF6252">
        <w:rPr>
          <w:rFonts w:ascii="Times New Roman" w:hAnsi="Times New Roman"/>
          <w:sz w:val="24"/>
          <w:szCs w:val="24"/>
        </w:rPr>
        <w:t xml:space="preserve">Отсутствие информации об организации в открытом доступе (нет рекламы в СМИ, сайта, сообщений и объявлений в Интернете). </w:t>
      </w:r>
    </w:p>
    <w:p w:rsidR="0023066F" w:rsidRPr="00BF6252" w:rsidRDefault="0023066F" w:rsidP="0023066F">
      <w:pPr>
        <w:ind w:firstLine="709"/>
        <w:jc w:val="both"/>
      </w:pPr>
      <w:r w:rsidRPr="00BF6252">
        <w:t xml:space="preserve"> </w:t>
      </w:r>
      <w:proofErr w:type="gramStart"/>
      <w:r w:rsidRPr="00BF6252">
        <w:t xml:space="preserve">Проводимые мероприятия систематизирует в соответствии с приложением № 1 к письму УФНС России </w:t>
      </w:r>
      <w:r w:rsidR="00E72642">
        <w:t>по Республике Ингушетия</w:t>
      </w:r>
      <w:r w:rsidRPr="00BF6252">
        <w:t xml:space="preserve"> № </w:t>
      </w:r>
      <w:r w:rsidRPr="00BF6252">
        <w:rPr>
          <w:snapToGrid w:val="0"/>
        </w:rPr>
        <w:t>15-20/001017дсп@ от 24.03.2016г.</w:t>
      </w:r>
      <w:r w:rsidRPr="00BF6252">
        <w:t xml:space="preserve"> Формируемая информация должна содержать подробное описание проведенных мероприятий, сформированных документов (перечень и их номера и датах), фактах получения и результатах их исполнения, выявленных нарушениях, либо об отсутствии таковых, сведениях о передаче материалов в налоговый орган по месту учета </w:t>
      </w:r>
      <w:proofErr w:type="spellStart"/>
      <w:r w:rsidRPr="00BF6252">
        <w:t>выгодоприобретателей</w:t>
      </w:r>
      <w:proofErr w:type="spellEnd"/>
      <w:r w:rsidRPr="00BF6252">
        <w:t>, формировании</w:t>
      </w:r>
      <w:proofErr w:type="gramEnd"/>
      <w:r w:rsidRPr="00BF6252">
        <w:t xml:space="preserve"> материалов для </w:t>
      </w:r>
      <w:proofErr w:type="gramStart"/>
      <w:r w:rsidRPr="00BF6252">
        <w:t>включении</w:t>
      </w:r>
      <w:proofErr w:type="gramEnd"/>
      <w:r w:rsidRPr="00BF6252">
        <w:t xml:space="preserve"> в проект плана выездных налоговых проверок.</w:t>
      </w:r>
    </w:p>
    <w:p w:rsidR="0023066F" w:rsidRPr="00BF6252" w:rsidRDefault="0023066F" w:rsidP="0023066F">
      <w:pPr>
        <w:pStyle w:val="a"/>
        <w:numPr>
          <w:ilvl w:val="0"/>
          <w:numId w:val="0"/>
        </w:numPr>
        <w:spacing w:after="0" w:line="240" w:lineRule="auto"/>
        <w:ind w:firstLine="360"/>
        <w:jc w:val="both"/>
        <w:rPr>
          <w:rFonts w:ascii="Times New Roman" w:hAnsi="Times New Roman"/>
          <w:sz w:val="24"/>
          <w:szCs w:val="24"/>
        </w:rPr>
      </w:pPr>
      <w:r w:rsidRPr="00BF6252">
        <w:rPr>
          <w:rFonts w:ascii="Times New Roman" w:hAnsi="Times New Roman"/>
          <w:sz w:val="24"/>
          <w:szCs w:val="24"/>
        </w:rPr>
        <w:t>Собранные материалы обобщает соответствующей справкой, подписанной инспектором и начальником отдела камеральных проверок, подтверждающей совокупность признаков фирмы-однодневки и оформляет в отдельное дело (папку, сшив). Оригиналы (вторичные экземпляры оригиналов) материалов хранятся в налоговом органе по месту учета «фирмы-однодневки».</w:t>
      </w:r>
    </w:p>
    <w:p w:rsidR="0023066F" w:rsidRPr="00BF6252" w:rsidRDefault="0023066F" w:rsidP="0023066F">
      <w:pPr>
        <w:pStyle w:val="a"/>
        <w:numPr>
          <w:ilvl w:val="0"/>
          <w:numId w:val="5"/>
        </w:numPr>
        <w:spacing w:after="0" w:line="240" w:lineRule="auto"/>
        <w:contextualSpacing w:val="0"/>
        <w:jc w:val="both"/>
        <w:rPr>
          <w:rFonts w:ascii="Times New Roman" w:hAnsi="Times New Roman"/>
          <w:bCs/>
          <w:sz w:val="24"/>
          <w:szCs w:val="24"/>
        </w:rPr>
      </w:pPr>
      <w:r w:rsidRPr="00BF6252">
        <w:rPr>
          <w:rFonts w:ascii="Times New Roman" w:hAnsi="Times New Roman"/>
          <w:bCs/>
          <w:sz w:val="24"/>
          <w:szCs w:val="24"/>
        </w:rPr>
        <w:t xml:space="preserve">Передача материалов для доказательственной базы. </w:t>
      </w:r>
    </w:p>
    <w:p w:rsidR="0023066F" w:rsidRPr="00BF6252" w:rsidRDefault="0023066F" w:rsidP="0023066F">
      <w:pPr>
        <w:ind w:firstLine="709"/>
        <w:jc w:val="both"/>
      </w:pPr>
      <w:proofErr w:type="gramStart"/>
      <w:r w:rsidRPr="00BF6252">
        <w:t xml:space="preserve">После установления принадлежности налогоплательщика к категории «фирмы-однодневки» </w:t>
      </w:r>
      <w:r w:rsidR="00E72642">
        <w:t>старший</w:t>
      </w:r>
      <w:r w:rsidRPr="00BF6252">
        <w:t xml:space="preserve"> государственный налоговый инспектор с помощью программного комплекса АСК НДС-2 из раздела 9 декларации (сведения из книги продаж) «фирмы-однодневки» устанавливает перечень контрагентов покупателей (потенциальных </w:t>
      </w:r>
      <w:proofErr w:type="spellStart"/>
      <w:r w:rsidRPr="00BF6252">
        <w:lastRenderedPageBreak/>
        <w:t>выгодоприобретателей</w:t>
      </w:r>
      <w:proofErr w:type="spellEnd"/>
      <w:r w:rsidRPr="00BF6252">
        <w:t>), анализируются только декларации по НДС (первичные и уточненные), не утратившие статус актуальности и по которым не завершены камеральные проверки.</w:t>
      </w:r>
      <w:proofErr w:type="gramEnd"/>
    </w:p>
    <w:p w:rsidR="0023066F" w:rsidRPr="00BF6252" w:rsidRDefault="0023066F" w:rsidP="0023066F">
      <w:pPr>
        <w:ind w:firstLine="709"/>
        <w:jc w:val="both"/>
      </w:pPr>
      <w:r w:rsidRPr="00BF6252">
        <w:t xml:space="preserve">В соответствии с полученным списком контрагентов формирует заключение по форме в соответствии с приложением № 3 к письму УФНС России </w:t>
      </w:r>
      <w:r w:rsidR="00E72642">
        <w:t>по Республике Ингушетия</w:t>
      </w:r>
      <w:r w:rsidRPr="00BF6252">
        <w:t xml:space="preserve"> № </w:t>
      </w:r>
      <w:r w:rsidRPr="00BF6252">
        <w:rPr>
          <w:snapToGrid w:val="0"/>
        </w:rPr>
        <w:t>15-20/001017дсп@ от 24.03.2016г.</w:t>
      </w:r>
      <w:r w:rsidRPr="00BF6252">
        <w:t xml:space="preserve">, которое незамедлительно направляется в налоговые органы по месту постановки на учет потенциальных </w:t>
      </w:r>
      <w:proofErr w:type="spellStart"/>
      <w:r w:rsidRPr="00BF6252">
        <w:t>выгодоприобретателей</w:t>
      </w:r>
      <w:proofErr w:type="spellEnd"/>
      <w:r w:rsidRPr="00BF6252">
        <w:t xml:space="preserve">, копия заключения в обязательном порядке направляется в Управление. Все заключения должны иметь сквозную нумерацию, которую следует присваивать в соответствии с заведенным журналом заключений. </w:t>
      </w:r>
    </w:p>
    <w:p w:rsidR="0023066F" w:rsidRPr="00BF6252" w:rsidRDefault="0023066F" w:rsidP="0023066F">
      <w:pPr>
        <w:ind w:firstLine="709"/>
        <w:jc w:val="both"/>
      </w:pPr>
      <w:r w:rsidRPr="00BF6252">
        <w:t xml:space="preserve">Если покупатели (потенциальные </w:t>
      </w:r>
      <w:proofErr w:type="spellStart"/>
      <w:r w:rsidRPr="00BF6252">
        <w:t>выгодоприобретатели</w:t>
      </w:r>
      <w:proofErr w:type="spellEnd"/>
      <w:r w:rsidRPr="00BF6252">
        <w:t xml:space="preserve">) состоят на учете в данном налоговом органе, то полученные материалы используются для проведения текущих камеральных налоговых проверок, а в случае если камеральные проверки завершены, то передаются в отдел </w:t>
      </w:r>
      <w:proofErr w:type="spellStart"/>
      <w:r w:rsidRPr="00BF6252">
        <w:t>предпроверочного</w:t>
      </w:r>
      <w:proofErr w:type="spellEnd"/>
      <w:r w:rsidRPr="00BF6252">
        <w:t xml:space="preserve"> анализа и истребования документов для включения в план ВНП.</w:t>
      </w:r>
    </w:p>
    <w:p w:rsidR="0023066F" w:rsidRPr="00BF6252" w:rsidRDefault="0023066F" w:rsidP="0023066F">
      <w:pPr>
        <w:pStyle w:val="a"/>
        <w:numPr>
          <w:ilvl w:val="0"/>
          <w:numId w:val="0"/>
        </w:numPr>
        <w:spacing w:after="0" w:line="240" w:lineRule="auto"/>
        <w:ind w:left="720"/>
        <w:contextualSpacing w:val="0"/>
        <w:jc w:val="both"/>
        <w:rPr>
          <w:rFonts w:ascii="Times New Roman" w:hAnsi="Times New Roman"/>
          <w:bCs/>
          <w:sz w:val="24"/>
          <w:szCs w:val="24"/>
        </w:rPr>
      </w:pPr>
      <w:r w:rsidRPr="00BF6252">
        <w:rPr>
          <w:rFonts w:ascii="Times New Roman" w:hAnsi="Times New Roman"/>
          <w:bCs/>
          <w:sz w:val="24"/>
          <w:szCs w:val="24"/>
          <w:lang w:val="en-US"/>
        </w:rPr>
        <w:t>III</w:t>
      </w:r>
      <w:r w:rsidRPr="00BF6252">
        <w:rPr>
          <w:rFonts w:ascii="Times New Roman" w:hAnsi="Times New Roman"/>
          <w:bCs/>
          <w:sz w:val="24"/>
          <w:szCs w:val="24"/>
        </w:rPr>
        <w:t>. Использование материалов для доказательств необоснованной налоговой выгоды.</w:t>
      </w:r>
    </w:p>
    <w:p w:rsidR="0023066F" w:rsidRPr="00BF6252" w:rsidRDefault="0023066F" w:rsidP="0023066F">
      <w:pPr>
        <w:pStyle w:val="a"/>
        <w:numPr>
          <w:ilvl w:val="0"/>
          <w:numId w:val="0"/>
        </w:numPr>
        <w:spacing w:after="0" w:line="240" w:lineRule="auto"/>
        <w:ind w:firstLine="709"/>
        <w:jc w:val="both"/>
        <w:rPr>
          <w:rFonts w:ascii="Times New Roman" w:hAnsi="Times New Roman"/>
          <w:sz w:val="24"/>
          <w:szCs w:val="24"/>
        </w:rPr>
      </w:pPr>
      <w:r w:rsidRPr="00BF6252">
        <w:rPr>
          <w:rFonts w:ascii="Times New Roman" w:hAnsi="Times New Roman"/>
          <w:sz w:val="24"/>
          <w:szCs w:val="24"/>
        </w:rPr>
        <w:t xml:space="preserve">При получении заключения в соответствии с этапом </w:t>
      </w:r>
      <w:r w:rsidRPr="00BF6252">
        <w:rPr>
          <w:rFonts w:ascii="Times New Roman" w:hAnsi="Times New Roman"/>
          <w:sz w:val="24"/>
          <w:szCs w:val="24"/>
          <w:lang w:val="en-US"/>
        </w:rPr>
        <w:t>II</w:t>
      </w:r>
      <w:r w:rsidRPr="00BF6252">
        <w:rPr>
          <w:rFonts w:ascii="Times New Roman" w:hAnsi="Times New Roman"/>
          <w:sz w:val="24"/>
          <w:szCs w:val="24"/>
        </w:rPr>
        <w:t xml:space="preserve"> </w:t>
      </w:r>
      <w:r w:rsidR="00E72642">
        <w:rPr>
          <w:rFonts w:ascii="Times New Roman" w:hAnsi="Times New Roman"/>
          <w:sz w:val="24"/>
          <w:szCs w:val="24"/>
        </w:rPr>
        <w:t>старший</w:t>
      </w:r>
      <w:r w:rsidRPr="00BF6252">
        <w:rPr>
          <w:rFonts w:ascii="Times New Roman" w:hAnsi="Times New Roman"/>
          <w:sz w:val="24"/>
          <w:szCs w:val="24"/>
        </w:rPr>
        <w:t xml:space="preserve"> государственный налоговый инспектор:</w:t>
      </w:r>
    </w:p>
    <w:p w:rsidR="0023066F" w:rsidRPr="00BF6252" w:rsidRDefault="0023066F" w:rsidP="0023066F">
      <w:pPr>
        <w:pStyle w:val="a"/>
        <w:numPr>
          <w:ilvl w:val="0"/>
          <w:numId w:val="0"/>
        </w:numPr>
        <w:spacing w:after="0" w:line="240" w:lineRule="auto"/>
        <w:ind w:firstLine="709"/>
        <w:jc w:val="both"/>
        <w:rPr>
          <w:rFonts w:ascii="Times New Roman" w:hAnsi="Times New Roman"/>
          <w:sz w:val="24"/>
          <w:szCs w:val="24"/>
        </w:rPr>
      </w:pPr>
      <w:r w:rsidRPr="00BF6252">
        <w:rPr>
          <w:rFonts w:ascii="Times New Roman" w:hAnsi="Times New Roman"/>
          <w:sz w:val="24"/>
          <w:szCs w:val="24"/>
        </w:rPr>
        <w:t>- осуществляет мероприятия налогового контроля в отношении налогоплательщиков, получающих необоснованную налоговую выгоду с использованием «фирм-однодневок» и руководствуется письмами ФНС России от 30.03.2011 № АС-5-2/322дсп@ и от 24.06.2016г. № ЕД-5-15/966дсп. Для получения доказатель</w:t>
      </w:r>
      <w:proofErr w:type="gramStart"/>
      <w:r w:rsidRPr="00BF6252">
        <w:rPr>
          <w:rFonts w:ascii="Times New Roman" w:hAnsi="Times New Roman"/>
          <w:sz w:val="24"/>
          <w:szCs w:val="24"/>
        </w:rPr>
        <w:t>ств пр</w:t>
      </w:r>
      <w:proofErr w:type="gramEnd"/>
      <w:r w:rsidRPr="00BF6252">
        <w:rPr>
          <w:rFonts w:ascii="Times New Roman" w:hAnsi="Times New Roman"/>
          <w:sz w:val="24"/>
          <w:szCs w:val="24"/>
        </w:rPr>
        <w:t xml:space="preserve">изнаков «фирмы-однодневки» оформляет соответствующий запрос в налоговые органы по месту их учета о представлении копии материалов, сформированных на этапе </w:t>
      </w:r>
      <w:r w:rsidRPr="00BF6252">
        <w:rPr>
          <w:rFonts w:ascii="Times New Roman" w:hAnsi="Times New Roman"/>
          <w:sz w:val="24"/>
          <w:szCs w:val="24"/>
          <w:lang w:val="en-US"/>
        </w:rPr>
        <w:t>I</w:t>
      </w:r>
      <w:r w:rsidRPr="00BF6252">
        <w:rPr>
          <w:rFonts w:ascii="Times New Roman" w:hAnsi="Times New Roman"/>
          <w:sz w:val="24"/>
          <w:szCs w:val="24"/>
        </w:rPr>
        <w:t xml:space="preserve">. </w:t>
      </w:r>
    </w:p>
    <w:p w:rsidR="0023066F" w:rsidRPr="00BF6252" w:rsidRDefault="0023066F" w:rsidP="0023066F">
      <w:pPr>
        <w:pStyle w:val="a"/>
        <w:numPr>
          <w:ilvl w:val="0"/>
          <w:numId w:val="0"/>
        </w:numPr>
        <w:spacing w:after="0" w:line="240" w:lineRule="auto"/>
        <w:ind w:firstLine="709"/>
        <w:jc w:val="both"/>
        <w:rPr>
          <w:rFonts w:ascii="Times New Roman" w:hAnsi="Times New Roman"/>
          <w:sz w:val="24"/>
          <w:szCs w:val="24"/>
        </w:rPr>
      </w:pPr>
      <w:r w:rsidRPr="00BF6252">
        <w:rPr>
          <w:rFonts w:ascii="Times New Roman" w:hAnsi="Times New Roman"/>
          <w:sz w:val="24"/>
          <w:szCs w:val="24"/>
        </w:rPr>
        <w:t xml:space="preserve">- в случае если покупатель (потенциальный </w:t>
      </w:r>
      <w:proofErr w:type="spellStart"/>
      <w:r w:rsidRPr="00BF6252">
        <w:rPr>
          <w:rFonts w:ascii="Times New Roman" w:hAnsi="Times New Roman"/>
          <w:sz w:val="24"/>
          <w:szCs w:val="24"/>
        </w:rPr>
        <w:t>выгодоприобретатель</w:t>
      </w:r>
      <w:proofErr w:type="spellEnd"/>
      <w:r w:rsidRPr="00BF6252">
        <w:rPr>
          <w:rFonts w:ascii="Times New Roman" w:hAnsi="Times New Roman"/>
          <w:sz w:val="24"/>
          <w:szCs w:val="24"/>
        </w:rPr>
        <w:t xml:space="preserve">), в свою очередь, также является «фирмой-однодневкой», то осуществляет мероприятия в соответствии с </w:t>
      </w:r>
      <w:r w:rsidRPr="00BF6252">
        <w:rPr>
          <w:rFonts w:ascii="Times New Roman" w:hAnsi="Times New Roman"/>
          <w:sz w:val="24"/>
          <w:szCs w:val="24"/>
          <w:lang w:val="en-US"/>
        </w:rPr>
        <w:t>I</w:t>
      </w:r>
      <w:r w:rsidRPr="00BF6252">
        <w:rPr>
          <w:rFonts w:ascii="Times New Roman" w:hAnsi="Times New Roman"/>
          <w:sz w:val="24"/>
          <w:szCs w:val="24"/>
        </w:rPr>
        <w:t xml:space="preserve"> и </w:t>
      </w:r>
      <w:r w:rsidRPr="00BF6252">
        <w:rPr>
          <w:rFonts w:ascii="Times New Roman" w:hAnsi="Times New Roman"/>
          <w:sz w:val="24"/>
          <w:szCs w:val="24"/>
          <w:lang w:val="en-US"/>
        </w:rPr>
        <w:t>II</w:t>
      </w:r>
      <w:r w:rsidRPr="00BF6252">
        <w:rPr>
          <w:rFonts w:ascii="Times New Roman" w:hAnsi="Times New Roman"/>
          <w:sz w:val="24"/>
          <w:szCs w:val="24"/>
        </w:rPr>
        <w:t xml:space="preserve"> этапами. </w:t>
      </w:r>
      <w:proofErr w:type="gramStart"/>
      <w:r w:rsidRPr="00BF6252">
        <w:rPr>
          <w:rFonts w:ascii="Times New Roman" w:hAnsi="Times New Roman"/>
          <w:sz w:val="24"/>
          <w:szCs w:val="24"/>
        </w:rPr>
        <w:t xml:space="preserve">При этом в заключении, подтверждающем совокупность признаков фирмы-однодневки и направляемом в соответствии со  </w:t>
      </w:r>
      <w:r w:rsidRPr="00BF6252">
        <w:rPr>
          <w:rFonts w:ascii="Times New Roman" w:hAnsi="Times New Roman"/>
          <w:sz w:val="24"/>
          <w:szCs w:val="24"/>
          <w:lang w:val="en-US"/>
        </w:rPr>
        <w:t>II</w:t>
      </w:r>
      <w:r w:rsidRPr="00BF6252">
        <w:rPr>
          <w:rFonts w:ascii="Times New Roman" w:hAnsi="Times New Roman"/>
          <w:sz w:val="24"/>
          <w:szCs w:val="24"/>
        </w:rPr>
        <w:t xml:space="preserve"> этапом, описывается вся информация о цепочке выявленных звеньев и о налоговых органа, в которых находятся оригиналы собранных материалов.</w:t>
      </w:r>
      <w:proofErr w:type="gramEnd"/>
    </w:p>
    <w:p w:rsidR="0023066F" w:rsidRPr="00BF6252" w:rsidRDefault="0023066F" w:rsidP="0023066F">
      <w:pPr>
        <w:pStyle w:val="a"/>
        <w:numPr>
          <w:ilvl w:val="0"/>
          <w:numId w:val="0"/>
        </w:numPr>
        <w:ind w:firstLine="360"/>
        <w:jc w:val="both"/>
        <w:rPr>
          <w:rFonts w:ascii="Times New Roman" w:hAnsi="Times New Roman"/>
          <w:sz w:val="24"/>
          <w:szCs w:val="24"/>
        </w:rPr>
      </w:pPr>
      <w:r w:rsidRPr="00BF6252">
        <w:rPr>
          <w:rFonts w:ascii="Times New Roman" w:hAnsi="Times New Roman"/>
          <w:sz w:val="24"/>
          <w:szCs w:val="24"/>
        </w:rPr>
        <w:t xml:space="preserve">В случае самостоятельного выявления «фирм-однодневок» в ходе проведения камеральных проверок </w:t>
      </w:r>
      <w:r w:rsidR="00E72642">
        <w:rPr>
          <w:rFonts w:ascii="Times New Roman" w:hAnsi="Times New Roman"/>
          <w:sz w:val="24"/>
          <w:szCs w:val="24"/>
        </w:rPr>
        <w:t>старший</w:t>
      </w:r>
      <w:r w:rsidRPr="00BF6252">
        <w:rPr>
          <w:rFonts w:ascii="Times New Roman" w:hAnsi="Times New Roman"/>
          <w:sz w:val="24"/>
          <w:szCs w:val="24"/>
        </w:rPr>
        <w:t xml:space="preserve"> государственный налоговый инспектор действует в соответствие с указанным алгоритмом, с обязательным уведомлением Управления об этих фактах.</w:t>
      </w:r>
    </w:p>
    <w:p w:rsidR="0023066F" w:rsidRPr="00BF6252" w:rsidRDefault="0023066F" w:rsidP="0023066F">
      <w:pPr>
        <w:ind w:firstLine="709"/>
        <w:jc w:val="both"/>
      </w:pPr>
      <w:r>
        <w:t>8</w:t>
      </w:r>
      <w:r w:rsidRPr="00BF6252">
        <w:t>.2.</w:t>
      </w:r>
      <w:r w:rsidRPr="00BF6252">
        <w:rPr>
          <w:spacing w:val="-4"/>
        </w:rPr>
        <w:t xml:space="preserve"> Если после рассмотрения лицом, проводящим камеральную налоговую проверку, представленных пояснений и документов либо при отсутствии пояснений налогоплательщика установлен факт совершения налогового правонарушения или иного нарушения законодательства о налогах и сборах, должностное лицо налогового органа обязано составить акт проверки в порядке, предусмотренном статьей 100, 101.4 Налогового кодекса.</w:t>
      </w:r>
    </w:p>
    <w:p w:rsidR="0023066F" w:rsidRPr="00BF6252" w:rsidRDefault="0023066F" w:rsidP="0023066F">
      <w:pPr>
        <w:ind w:firstLine="709"/>
        <w:jc w:val="both"/>
        <w:rPr>
          <w:bCs/>
          <w:spacing w:val="-6"/>
        </w:rPr>
      </w:pPr>
      <w:r w:rsidRPr="00BF6252">
        <w:t>Оформление материалов камеральных налоговых проверок проводится в соответствии с требованиями ст.100, 101.4 НК РФ.</w:t>
      </w:r>
      <w:r w:rsidRPr="00BF6252">
        <w:rPr>
          <w:b/>
          <w:bCs/>
          <w:spacing w:val="-6"/>
        </w:rPr>
        <w:t xml:space="preserve"> </w:t>
      </w:r>
      <w:r w:rsidRPr="00BF6252">
        <w:rPr>
          <w:bCs/>
          <w:spacing w:val="-6"/>
        </w:rPr>
        <w:t>При составлении акта налоговой проверки необходимо обеспечить идентичность всех экземпляров акта налоговой проверки, в том числе по количеству и составу приложений к акту налоговой проверки, являющихся его неотъемлемыми частями.</w:t>
      </w:r>
    </w:p>
    <w:p w:rsidR="0023066F" w:rsidRPr="00BF6252" w:rsidRDefault="0023066F" w:rsidP="0023066F">
      <w:pPr>
        <w:ind w:firstLine="709"/>
        <w:jc w:val="both"/>
        <w:rPr>
          <w:bCs/>
          <w:spacing w:val="-6"/>
        </w:rPr>
      </w:pPr>
      <w:r w:rsidRPr="00BF6252">
        <w:rPr>
          <w:bCs/>
          <w:spacing w:val="-6"/>
        </w:rPr>
        <w:t xml:space="preserve">Приложениями к акту налоговой проверки могут являться материалы, полученные в ходе проверки и мероприятий налогового контроля, а также иные документы и предметы, составляющие доказательственную базу по выявленным в ходе камеральной налоговой проверки нарушениям законодательства о налогах и сборах. </w:t>
      </w:r>
      <w:r w:rsidRPr="00BF6252">
        <w:rPr>
          <w:bCs/>
        </w:rPr>
        <w:t>При этом документы, полученные непосредственно от лица, в отношении которого проводилась проверка, к акту проверки могут не прилагаться.</w:t>
      </w:r>
    </w:p>
    <w:p w:rsidR="0023066F" w:rsidRPr="00BF6252" w:rsidRDefault="0023066F" w:rsidP="0023066F">
      <w:pPr>
        <w:ind w:firstLine="709"/>
        <w:jc w:val="both"/>
      </w:pPr>
      <w:r w:rsidRPr="00BF6252">
        <w:t>Акт налоговой проверки после подписания лицами, проводившими соответствующую проверку, подписывается лицом, в отношении которого проводилась эта проверка (его представителем). Об отказе лица, в отношении которого проводилась налоговая проверка, или его представителя подписать акт делается соответствующая запись в акте налоговой проверки (пункт 2 статьи 100 Налогового кодекса).</w:t>
      </w:r>
    </w:p>
    <w:p w:rsidR="0023066F" w:rsidRPr="00BF6252" w:rsidRDefault="0023066F" w:rsidP="0023066F">
      <w:pPr>
        <w:ind w:firstLine="709"/>
        <w:jc w:val="both"/>
      </w:pPr>
      <w:r w:rsidRPr="00BF6252">
        <w:lastRenderedPageBreak/>
        <w:t>Одновременно с подписанием акта налоговой проверки лицом, в отношении которого проводилась эта проверка (его представителем), вручается акт проверки.</w:t>
      </w:r>
    </w:p>
    <w:p w:rsidR="0023066F" w:rsidRPr="00BF6252" w:rsidRDefault="0023066F" w:rsidP="0023066F">
      <w:pPr>
        <w:ind w:firstLine="709"/>
        <w:jc w:val="both"/>
      </w:pPr>
      <w:r w:rsidRPr="00BF6252">
        <w:t>Акт налоговой проверки должен быть вручен лицу, в отношении которого проводилась проверка, или его представителю под расписку или передан иным способом, свидетельствующим о дате его получения указанным лицом (его представителем) (пункт 5 статьи 100 Налогового кодекса).</w:t>
      </w:r>
    </w:p>
    <w:p w:rsidR="0023066F" w:rsidRPr="00BF6252" w:rsidRDefault="0023066F" w:rsidP="0023066F">
      <w:pPr>
        <w:ind w:firstLine="709"/>
        <w:jc w:val="both"/>
      </w:pPr>
      <w:r w:rsidRPr="00BF6252">
        <w:t xml:space="preserve">Вручение акта проверки производится со всеми в нем указанными приложениями. </w:t>
      </w:r>
    </w:p>
    <w:p w:rsidR="0023066F" w:rsidRPr="00BF6252" w:rsidRDefault="0023066F" w:rsidP="0023066F">
      <w:pPr>
        <w:ind w:firstLine="709"/>
        <w:jc w:val="both"/>
      </w:pPr>
      <w:r w:rsidRPr="00BF6252">
        <w:t>В случае</w:t>
      </w:r>
      <w:proofErr w:type="gramStart"/>
      <w:r w:rsidRPr="00BF6252">
        <w:t>,</w:t>
      </w:r>
      <w:proofErr w:type="gramEnd"/>
      <w:r w:rsidRPr="00BF6252">
        <w:t xml:space="preserve"> если лицо, в отношении которого проводилась проверка, или его представитель уклоняются от получения акта налоговой проверки, этот факт отражается в акте налоговой проверки, и акт налоговой проверки направляется по почте заказным письмом по месту нахождения организации (обособленного подразделения) или месту жительства физического лица. В случае направления акта налоговой проверки по почте заказным письмом датой вручения этого акта считается шестой день, считая </w:t>
      </w:r>
      <w:proofErr w:type="gramStart"/>
      <w:r w:rsidRPr="00BF6252">
        <w:t>с даты отправки</w:t>
      </w:r>
      <w:proofErr w:type="gramEnd"/>
      <w:r w:rsidRPr="00BF6252">
        <w:t xml:space="preserve"> заказного письма.</w:t>
      </w:r>
    </w:p>
    <w:p w:rsidR="0023066F" w:rsidRPr="00BF6252" w:rsidRDefault="0023066F" w:rsidP="0023066F">
      <w:pPr>
        <w:pStyle w:val="3"/>
      </w:pPr>
      <w:r>
        <w:t xml:space="preserve">            8</w:t>
      </w:r>
      <w:r w:rsidRPr="00BF6252">
        <w:t>.3. Подготовка проектов решений по результатам проведенных камеральных налоговых проверок для обеспечения производства по делам о налоговых правонарушениях в соответствии с требованиями гл.14 НК РФ.</w:t>
      </w:r>
    </w:p>
    <w:p w:rsidR="0023066F" w:rsidRPr="00BF6252" w:rsidRDefault="0023066F" w:rsidP="0023066F">
      <w:pPr>
        <w:pStyle w:val="3"/>
      </w:pPr>
      <w:r>
        <w:t xml:space="preserve">             8</w:t>
      </w:r>
      <w:r w:rsidRPr="00BF6252">
        <w:t>.4. Подготовка проектов решений о нарушениях законодательства о налогах и сборах (в том числе о совершении налоговых правонарушений), совершенных лицами, не являющимися налогоплательщиками, плательщиками сбора или налоговыми агентами  в соответствии с требованиями гл.14 НК РФ.</w:t>
      </w:r>
    </w:p>
    <w:p w:rsidR="0023066F" w:rsidRPr="00BF6252" w:rsidRDefault="0023066F" w:rsidP="0023066F">
      <w:pPr>
        <w:jc w:val="both"/>
      </w:pPr>
      <w:r>
        <w:t xml:space="preserve">            8</w:t>
      </w:r>
      <w:r w:rsidRPr="00BF6252">
        <w:t xml:space="preserve">.5. Согласовывать с правовым отделом проекты актов и решений по результатам камеральных проверок не </w:t>
      </w:r>
      <w:proofErr w:type="gramStart"/>
      <w:r w:rsidRPr="00BF6252">
        <w:t>позднее</w:t>
      </w:r>
      <w:proofErr w:type="gramEnd"/>
      <w:r w:rsidRPr="00BF6252">
        <w:t xml:space="preserve"> чем за 3 дня до даты вынесения;</w:t>
      </w:r>
    </w:p>
    <w:p w:rsidR="0023066F" w:rsidRPr="00BF6252" w:rsidRDefault="0023066F" w:rsidP="0023066F">
      <w:pPr>
        <w:shd w:val="clear" w:color="auto" w:fill="FFFFFF"/>
        <w:tabs>
          <w:tab w:val="left" w:pos="1406"/>
        </w:tabs>
        <w:spacing w:before="14"/>
        <w:ind w:firstLine="357"/>
        <w:jc w:val="both"/>
      </w:pPr>
      <w:r>
        <w:rPr>
          <w:spacing w:val="5"/>
        </w:rPr>
        <w:t xml:space="preserve">      8</w:t>
      </w:r>
      <w:r w:rsidRPr="00BF6252">
        <w:rPr>
          <w:spacing w:val="5"/>
        </w:rPr>
        <w:t xml:space="preserve">.6. Обеспечивать своевременный ввод решений, </w:t>
      </w:r>
      <w:r w:rsidRPr="00BF6252">
        <w:rPr>
          <w:spacing w:val="-6"/>
        </w:rPr>
        <w:t xml:space="preserve">вынесенных по результатам рассмотрения материалов камеральных проверок </w:t>
      </w:r>
      <w:r w:rsidRPr="00BF6252">
        <w:rPr>
          <w:spacing w:val="4"/>
        </w:rPr>
        <w:t xml:space="preserve">и решений по результатам рассмотрения актов о нарушениях лицами, не </w:t>
      </w:r>
      <w:r w:rsidRPr="00BF6252">
        <w:rPr>
          <w:spacing w:val="-4"/>
        </w:rPr>
        <w:t xml:space="preserve">являющихся налогоплательщиками, плательщиками сборов или налоговыми </w:t>
      </w:r>
      <w:r w:rsidRPr="00BF6252">
        <w:rPr>
          <w:spacing w:val="1"/>
        </w:rPr>
        <w:t xml:space="preserve">агентами, законодательства о налогах и сборах в базу «Системы </w:t>
      </w:r>
      <w:r w:rsidRPr="00BF6252">
        <w:t>ЭОД» (перевод в состояние «Готов к переносу начислений в КРСБ»).</w:t>
      </w:r>
    </w:p>
    <w:p w:rsidR="0023066F" w:rsidRPr="00BF6252" w:rsidRDefault="0023066F" w:rsidP="0023066F">
      <w:pPr>
        <w:ind w:firstLine="708"/>
        <w:jc w:val="both"/>
      </w:pPr>
      <w:r>
        <w:t xml:space="preserve"> 8</w:t>
      </w:r>
      <w:r w:rsidRPr="00BF6252">
        <w:t xml:space="preserve">.7. </w:t>
      </w:r>
      <w:proofErr w:type="gramStart"/>
      <w:r w:rsidRPr="00BF6252">
        <w:t>Вручать лично налогоплательщику или передавать в отдел работы с налогоплательщиками для вручения налогоплательщику (его представителю) под расписку в получении, либо передавать в отдел общего обеспечения для отправки заказным письмом требования, уведомления, сообщения, акты и решения по результатам камеральных налоговых проверок  в соответствии с требованиями п.5 ст.100, 101, 101.4 НК РФ.</w:t>
      </w:r>
      <w:proofErr w:type="gramEnd"/>
    </w:p>
    <w:p w:rsidR="0023066F" w:rsidRPr="00BF6252" w:rsidRDefault="0023066F" w:rsidP="0023066F">
      <w:pPr>
        <w:ind w:firstLine="708"/>
        <w:jc w:val="both"/>
        <w:rPr>
          <w:spacing w:val="-6"/>
        </w:rPr>
      </w:pPr>
      <w:r w:rsidRPr="00BF6252">
        <w:t xml:space="preserve"> В недельный срок </w:t>
      </w:r>
      <w:proofErr w:type="gramStart"/>
      <w:r w:rsidRPr="00BF6252">
        <w:t>с даты вручения</w:t>
      </w:r>
      <w:proofErr w:type="gramEnd"/>
      <w:r w:rsidRPr="00BF6252">
        <w:t xml:space="preserve"> лично, даты передачи в отдел общего обеспечения (для отправки заказным письмом налогоплательщику (его представителю)) или в отдел работы с налогоплательщиками для вручения его налогоплательщику (его представителю) под расписку проставлять дату вручения документа и дату вступления в силу. </w:t>
      </w:r>
    </w:p>
    <w:p w:rsidR="0023066F" w:rsidRPr="00BF6252" w:rsidRDefault="0023066F" w:rsidP="0023066F">
      <w:pPr>
        <w:pStyle w:val="3"/>
      </w:pPr>
      <w:r w:rsidRPr="00BF6252">
        <w:t xml:space="preserve">         </w:t>
      </w:r>
      <w:r>
        <w:t xml:space="preserve">   8</w:t>
      </w:r>
      <w:r w:rsidRPr="00BF6252">
        <w:t>.8. Составление протоколов об административных правонарушениях.</w:t>
      </w:r>
    </w:p>
    <w:p w:rsidR="0023066F" w:rsidRPr="00BF6252" w:rsidRDefault="0023066F" w:rsidP="0023066F">
      <w:pPr>
        <w:pStyle w:val="3"/>
      </w:pPr>
      <w:r>
        <w:t xml:space="preserve">            8</w:t>
      </w:r>
      <w:r w:rsidRPr="00BF6252">
        <w:t>.9. Принятие мер к налогоплательщикам, не представившим налоговые декларации в установленный срок.</w:t>
      </w:r>
    </w:p>
    <w:p w:rsidR="0023066F" w:rsidRPr="00BF6252" w:rsidRDefault="0023066F" w:rsidP="0023066F">
      <w:pPr>
        <w:pStyle w:val="3"/>
      </w:pPr>
      <w:r>
        <w:t xml:space="preserve">            8</w:t>
      </w:r>
      <w:r w:rsidRPr="00BF6252">
        <w:t>.10. Приостанавление операций по счетам налогоплательщиков, не представивших налоговые декларации, и приостановление операций по счетам за неисполнение налогоплательщиками обязанности по передаче квитанции о приеме документов по ТКС в установленные сроки.</w:t>
      </w:r>
    </w:p>
    <w:p w:rsidR="0023066F" w:rsidRPr="00BF6252" w:rsidRDefault="0023066F" w:rsidP="0023066F">
      <w:pPr>
        <w:pStyle w:val="3"/>
      </w:pPr>
      <w:r>
        <w:t xml:space="preserve">             8</w:t>
      </w:r>
      <w:r w:rsidRPr="00BF6252">
        <w:t>.11. Проведение камерального анализа налоговых деклараций и иных документов, служащих основанием для исчисления и уплаты налогов и сборов.</w:t>
      </w:r>
    </w:p>
    <w:p w:rsidR="0023066F" w:rsidRPr="00BF6252" w:rsidRDefault="0023066F" w:rsidP="0023066F">
      <w:pPr>
        <w:pStyle w:val="3"/>
      </w:pPr>
      <w:r>
        <w:t xml:space="preserve">            8</w:t>
      </w:r>
      <w:r w:rsidRPr="00BF6252">
        <w:t>.12. Осуществление камеральных проверок и мониторинг крупнейших налогоплательщиков на основе показателей налоговых деклараций.</w:t>
      </w:r>
    </w:p>
    <w:p w:rsidR="0023066F" w:rsidRPr="00BF6252" w:rsidRDefault="0023066F" w:rsidP="0023066F">
      <w:pPr>
        <w:ind w:firstLine="709"/>
        <w:jc w:val="both"/>
      </w:pPr>
      <w:r>
        <w:t>8</w:t>
      </w:r>
      <w:r w:rsidRPr="00BF6252">
        <w:t>.13.</w:t>
      </w:r>
      <w:r w:rsidRPr="00BF6252">
        <w:rPr>
          <w:spacing w:val="-5"/>
        </w:rPr>
        <w:t xml:space="preserve"> Выявление и осуществление контроля за контролируемыми </w:t>
      </w:r>
      <w:proofErr w:type="gramStart"/>
      <w:r w:rsidRPr="00BF6252">
        <w:rPr>
          <w:spacing w:val="-5"/>
        </w:rPr>
        <w:t>сделками</w:t>
      </w:r>
      <w:proofErr w:type="gramEnd"/>
      <w:r w:rsidRPr="00BF6252">
        <w:rPr>
          <w:spacing w:val="-5"/>
        </w:rPr>
        <w:t xml:space="preserve"> и анализ информации, связанной с выявлением контролируемых сделок.</w:t>
      </w:r>
    </w:p>
    <w:p w:rsidR="0023066F" w:rsidRPr="00BF6252" w:rsidRDefault="0023066F" w:rsidP="0023066F">
      <w:pPr>
        <w:pStyle w:val="3"/>
      </w:pPr>
      <w:r>
        <w:t xml:space="preserve">            8</w:t>
      </w:r>
      <w:r w:rsidRPr="00BF6252">
        <w:t>.14. Участие в подготовке ответов на письменные запросы налогоплательщиков.</w:t>
      </w:r>
    </w:p>
    <w:p w:rsidR="0023066F" w:rsidRPr="00BF6252" w:rsidRDefault="0023066F" w:rsidP="0023066F">
      <w:pPr>
        <w:widowControl w:val="0"/>
        <w:autoSpaceDE w:val="0"/>
        <w:autoSpaceDN w:val="0"/>
        <w:adjustRightInd w:val="0"/>
        <w:ind w:firstLine="707"/>
        <w:jc w:val="both"/>
      </w:pPr>
      <w:r>
        <w:t>8</w:t>
      </w:r>
      <w:r w:rsidRPr="00BF6252">
        <w:t xml:space="preserve">.15. Участие в отборе налогоплательщиков для включения в план выездных налоговых проверок. </w:t>
      </w:r>
    </w:p>
    <w:p w:rsidR="0023066F" w:rsidRPr="00BF6252" w:rsidRDefault="0023066F" w:rsidP="0023066F">
      <w:pPr>
        <w:widowControl w:val="0"/>
        <w:autoSpaceDE w:val="0"/>
        <w:autoSpaceDN w:val="0"/>
        <w:adjustRightInd w:val="0"/>
        <w:ind w:firstLine="707"/>
        <w:jc w:val="both"/>
        <w:rPr>
          <w:bCs/>
        </w:rPr>
      </w:pPr>
      <w:r w:rsidRPr="00BF6252">
        <w:lastRenderedPageBreak/>
        <w:t xml:space="preserve">Проведение в месячный срок </w:t>
      </w:r>
      <w:proofErr w:type="gramStart"/>
      <w:r w:rsidRPr="00BF6252">
        <w:t>с даты представления</w:t>
      </w:r>
      <w:proofErr w:type="gramEnd"/>
      <w:r w:rsidRPr="00BF6252">
        <w:t xml:space="preserve"> ежеквартальной налоговой и бухгалтерской отчетности следующих мероприятий налогового контроля:</w:t>
      </w:r>
    </w:p>
    <w:p w:rsidR="0023066F" w:rsidRPr="00BF6252" w:rsidRDefault="0023066F" w:rsidP="0023066F">
      <w:pPr>
        <w:widowControl w:val="0"/>
        <w:autoSpaceDE w:val="0"/>
        <w:autoSpaceDN w:val="0"/>
        <w:adjustRightInd w:val="0"/>
        <w:ind w:firstLine="707"/>
        <w:jc w:val="both"/>
        <w:rPr>
          <w:bCs/>
        </w:rPr>
      </w:pPr>
      <w:r w:rsidRPr="00BF6252">
        <w:rPr>
          <w:bCs/>
        </w:rPr>
        <w:t>- запросы в кредитные учреждения о движении денежных средств по счетам;</w:t>
      </w:r>
    </w:p>
    <w:p w:rsidR="0023066F" w:rsidRPr="00BF6252" w:rsidRDefault="0023066F" w:rsidP="0023066F">
      <w:pPr>
        <w:widowControl w:val="0"/>
        <w:autoSpaceDE w:val="0"/>
        <w:autoSpaceDN w:val="0"/>
        <w:adjustRightInd w:val="0"/>
        <w:ind w:firstLine="707"/>
        <w:jc w:val="both"/>
        <w:rPr>
          <w:bCs/>
        </w:rPr>
      </w:pPr>
      <w:r w:rsidRPr="00BF6252">
        <w:rPr>
          <w:bCs/>
        </w:rPr>
        <w:t>-анализ выписок о движении денежных средств по расчетным счетам налогоплательщиков и их контрагентов;</w:t>
      </w:r>
    </w:p>
    <w:p w:rsidR="0023066F" w:rsidRPr="00BF6252" w:rsidRDefault="0023066F" w:rsidP="0023066F">
      <w:pPr>
        <w:widowControl w:val="0"/>
        <w:autoSpaceDE w:val="0"/>
        <w:autoSpaceDN w:val="0"/>
        <w:adjustRightInd w:val="0"/>
        <w:ind w:firstLine="707"/>
        <w:jc w:val="both"/>
        <w:rPr>
          <w:bCs/>
        </w:rPr>
      </w:pPr>
      <w:r w:rsidRPr="00BF6252">
        <w:rPr>
          <w:bCs/>
        </w:rPr>
        <w:t>- истребование документов у контрагентов и иных лиц;</w:t>
      </w:r>
    </w:p>
    <w:p w:rsidR="0023066F" w:rsidRPr="00BF6252" w:rsidRDefault="0023066F" w:rsidP="0023066F">
      <w:pPr>
        <w:widowControl w:val="0"/>
        <w:autoSpaceDE w:val="0"/>
        <w:autoSpaceDN w:val="0"/>
        <w:adjustRightInd w:val="0"/>
        <w:ind w:firstLine="707"/>
        <w:jc w:val="both"/>
        <w:rPr>
          <w:bCs/>
        </w:rPr>
      </w:pPr>
      <w:r w:rsidRPr="00BF6252">
        <w:rPr>
          <w:bCs/>
        </w:rPr>
        <w:t>- получение объяснений налогоплательщика и показаний свидетелей;</w:t>
      </w:r>
    </w:p>
    <w:p w:rsidR="0023066F" w:rsidRPr="00BF6252" w:rsidRDefault="0023066F" w:rsidP="0023066F">
      <w:pPr>
        <w:widowControl w:val="0"/>
        <w:autoSpaceDE w:val="0"/>
        <w:autoSpaceDN w:val="0"/>
        <w:adjustRightInd w:val="0"/>
        <w:ind w:firstLine="707"/>
        <w:jc w:val="both"/>
      </w:pPr>
      <w:proofErr w:type="gramStart"/>
      <w:r w:rsidRPr="00BF6252">
        <w:rPr>
          <w:bCs/>
        </w:rPr>
        <w:t>- и</w:t>
      </w:r>
      <w:r w:rsidRPr="00BF6252">
        <w:t>стребование карточек с образцами подписей распорядителей счетов контрагента и выявление фактов использования системы «Банк-Клиент» при осуществлении расчетов в соответствии со статьей 93.1 Налогового кодекса (</w:t>
      </w:r>
      <w:r w:rsidRPr="00BF6252">
        <w:rPr>
          <w:bCs/>
        </w:rPr>
        <w:t xml:space="preserve">целесообразно установить </w:t>
      </w:r>
      <w:r w:rsidRPr="00BF6252">
        <w:rPr>
          <w:bCs/>
          <w:iCs/>
        </w:rPr>
        <w:t xml:space="preserve">IP-адрес, с которого осуществлялся доступ к системе «Банк-Клиент», </w:t>
      </w:r>
      <w:proofErr w:type="spellStart"/>
      <w:r w:rsidRPr="00BF6252">
        <w:rPr>
          <w:bCs/>
          <w:iCs/>
        </w:rPr>
        <w:t>МАС-адрес</w:t>
      </w:r>
      <w:proofErr w:type="spellEnd"/>
      <w:r w:rsidRPr="00BF6252">
        <w:rPr>
          <w:bCs/>
          <w:iCs/>
        </w:rPr>
        <w:t xml:space="preserve">, которому может быть сопоставлен IP-адрес, </w:t>
      </w:r>
      <w:r w:rsidRPr="00BF6252">
        <w:rPr>
          <w:bCs/>
        </w:rPr>
        <w:t>телефонный номер, который использовался клиентом для соединения с системой «Банк-Клиент»)</w:t>
      </w:r>
      <w:r w:rsidRPr="00BF6252">
        <w:t>;</w:t>
      </w:r>
      <w:proofErr w:type="gramEnd"/>
    </w:p>
    <w:p w:rsidR="0023066F" w:rsidRPr="00BF6252" w:rsidRDefault="0023066F" w:rsidP="0023066F">
      <w:pPr>
        <w:widowControl w:val="0"/>
        <w:autoSpaceDE w:val="0"/>
        <w:autoSpaceDN w:val="0"/>
        <w:adjustRightInd w:val="0"/>
        <w:ind w:firstLine="707"/>
        <w:jc w:val="both"/>
      </w:pPr>
      <w:r w:rsidRPr="00BF6252">
        <w:t>- выявление лиц, осуществляющих передачу отчетности по ТКС.</w:t>
      </w:r>
    </w:p>
    <w:p w:rsidR="0023066F" w:rsidRPr="00BF6252" w:rsidRDefault="0023066F" w:rsidP="0023066F">
      <w:pPr>
        <w:ind w:firstLine="709"/>
        <w:jc w:val="both"/>
      </w:pPr>
      <w:r>
        <w:t>8</w:t>
      </w:r>
      <w:r w:rsidRPr="00BF6252">
        <w:t>.16. Анализ схем уклонения от налогообложения налогоплательщиков и подготовка предложений по их предотвращению.</w:t>
      </w:r>
    </w:p>
    <w:p w:rsidR="0023066F" w:rsidRPr="00BF6252" w:rsidRDefault="0023066F" w:rsidP="0023066F">
      <w:pPr>
        <w:shd w:val="clear" w:color="auto" w:fill="FFFFFF"/>
        <w:tabs>
          <w:tab w:val="left" w:pos="1507"/>
        </w:tabs>
        <w:spacing w:line="317" w:lineRule="exact"/>
        <w:ind w:left="34"/>
        <w:jc w:val="both"/>
        <w:rPr>
          <w:spacing w:val="-5"/>
        </w:rPr>
      </w:pPr>
      <w:r>
        <w:rPr>
          <w:spacing w:val="4"/>
        </w:rPr>
        <w:t xml:space="preserve">           8</w:t>
      </w:r>
      <w:r w:rsidRPr="00BF6252">
        <w:rPr>
          <w:spacing w:val="4"/>
        </w:rPr>
        <w:t xml:space="preserve">.17. Осуществление работы по проставлению отметок на </w:t>
      </w:r>
      <w:r w:rsidRPr="00BF6252">
        <w:rPr>
          <w:spacing w:val="-5"/>
        </w:rPr>
        <w:t xml:space="preserve">заявлениях о ввозе товаров и уплате косвенных налогов лицами, совершающими операции по импорту товаров в соответствии с </w:t>
      </w:r>
      <w:r w:rsidRPr="00BF6252">
        <w:t>Договором о Евразийском экономическом союзе от 29.05.2014г</w:t>
      </w:r>
      <w:r w:rsidRPr="00BF6252">
        <w:rPr>
          <w:spacing w:val="-5"/>
        </w:rPr>
        <w:t>.</w:t>
      </w:r>
    </w:p>
    <w:p w:rsidR="0023066F" w:rsidRPr="00BF6252" w:rsidRDefault="0023066F" w:rsidP="0023066F">
      <w:pPr>
        <w:ind w:firstLine="709"/>
        <w:jc w:val="both"/>
      </w:pPr>
      <w:r>
        <w:t>8</w:t>
      </w:r>
      <w:r w:rsidRPr="00BF6252">
        <w:t xml:space="preserve">.18. </w:t>
      </w:r>
      <w:r w:rsidRPr="00BF6252">
        <w:rPr>
          <w:spacing w:val="-5"/>
        </w:rPr>
        <w:t xml:space="preserve">Осуществление </w:t>
      </w:r>
      <w:proofErr w:type="gramStart"/>
      <w:r w:rsidRPr="00BF6252">
        <w:rPr>
          <w:spacing w:val="-5"/>
        </w:rPr>
        <w:t>контроля за</w:t>
      </w:r>
      <w:proofErr w:type="gramEnd"/>
      <w:r w:rsidRPr="00BF6252">
        <w:rPr>
          <w:spacing w:val="-5"/>
        </w:rPr>
        <w:t xml:space="preserve"> соблюдением валютного законодательства налогоплательщиками, осуществляющими внешнеторговые операции.</w:t>
      </w:r>
    </w:p>
    <w:p w:rsidR="0023066F" w:rsidRPr="00BF6252" w:rsidRDefault="0023066F" w:rsidP="0023066F">
      <w:pPr>
        <w:ind w:firstLine="709"/>
        <w:jc w:val="both"/>
      </w:pPr>
      <w:r>
        <w:t>8</w:t>
      </w:r>
      <w:r w:rsidRPr="00BF6252">
        <w:t>.19. Подготовка в установленные сроки отчетности по предмету деятельности отдела.</w:t>
      </w:r>
    </w:p>
    <w:p w:rsidR="0023066F" w:rsidRPr="00BF6252" w:rsidRDefault="0023066F" w:rsidP="0023066F">
      <w:pPr>
        <w:ind w:firstLine="709"/>
        <w:jc w:val="both"/>
        <w:rPr>
          <w:spacing w:val="-12"/>
        </w:rPr>
      </w:pPr>
      <w:r>
        <w:rPr>
          <w:spacing w:val="-6"/>
        </w:rPr>
        <w:t>8</w:t>
      </w:r>
      <w:r w:rsidRPr="00BF6252">
        <w:rPr>
          <w:spacing w:val="-6"/>
        </w:rPr>
        <w:t>.20. Осуществление     взаимодействия     с     правоохранительными</w:t>
      </w:r>
      <w:r w:rsidRPr="00BF6252">
        <w:rPr>
          <w:spacing w:val="-6"/>
        </w:rPr>
        <w:br/>
      </w:r>
      <w:r w:rsidRPr="00BF6252">
        <w:t>органами и иными контролирующими органами по предмету деятельности</w:t>
      </w:r>
      <w:r w:rsidRPr="00BF6252">
        <w:br/>
      </w:r>
      <w:r w:rsidRPr="00BF6252">
        <w:rPr>
          <w:spacing w:val="-12"/>
        </w:rPr>
        <w:t>отдела. Подготовка для передачи в правоохранительные органы материалов камеральных налоговых проверок для решения вопроса о возбуждении уголовных дел.</w:t>
      </w:r>
    </w:p>
    <w:p w:rsidR="0023066F" w:rsidRPr="00BF6252" w:rsidRDefault="0023066F" w:rsidP="0023066F">
      <w:pPr>
        <w:pStyle w:val="2"/>
        <w:spacing w:after="0" w:line="240" w:lineRule="auto"/>
        <w:ind w:left="0" w:firstLine="720"/>
        <w:jc w:val="both"/>
      </w:pPr>
      <w:r w:rsidRPr="00BF6252">
        <w:rPr>
          <w:spacing w:val="-12"/>
        </w:rPr>
        <w:t>П</w:t>
      </w:r>
      <w:r w:rsidRPr="00BF6252">
        <w:t xml:space="preserve">ри выявлении фактов вывода денежных средств на счета оффшорных компаний или  «фирм-однодневок» не позднее 5 рабочих дней </w:t>
      </w:r>
      <w:proofErr w:type="gramStart"/>
      <w:r w:rsidRPr="00BF6252">
        <w:t>с даты выявления</w:t>
      </w:r>
      <w:proofErr w:type="gramEnd"/>
      <w:r w:rsidRPr="00BF6252">
        <w:t xml:space="preserve"> нарушения соответствующие материалы (сведения) направлять в правоохранительные органы. При этом датой выявления нарушения необходимо считать дату, когда были собраны доказательства, позволяющие считать дату, когда были собраны доказательства, позволяющие считать, что денежные средства были перечислены на счета контрагентов, имеющих признаки «фирмы-однодневки» или на счета оффшорных компаний.   </w:t>
      </w:r>
    </w:p>
    <w:p w:rsidR="0023066F" w:rsidRDefault="0023066F" w:rsidP="0023066F">
      <w:pPr>
        <w:ind w:firstLine="709"/>
        <w:jc w:val="both"/>
      </w:pPr>
      <w:r>
        <w:t xml:space="preserve"> 8</w:t>
      </w:r>
      <w:r w:rsidRPr="00CC6BB8">
        <w:t>.21. Выполнение основных обязанностей гражданского служащего, предусмотренные</w:t>
      </w:r>
      <w:r>
        <w:t xml:space="preserve">  статьей 15 Федерального закона от 27 июля 2004 года </w:t>
      </w:r>
      <w:r>
        <w:rPr>
          <w:lang w:val="en-US"/>
        </w:rPr>
        <w:t>N</w:t>
      </w:r>
      <w:r>
        <w:t xml:space="preserve"> 79-ФЗ «О  государственной гражданской службе Российской Федерации», приказов и распоряжений руководителя инспекции, поручений и указаний начальника контрольно-аналитического отдела.</w:t>
      </w:r>
    </w:p>
    <w:p w:rsidR="0023066F" w:rsidRPr="00836832" w:rsidRDefault="0023066F" w:rsidP="0023066F">
      <w:pPr>
        <w:ind w:firstLine="709"/>
        <w:jc w:val="both"/>
      </w:pPr>
      <w:r>
        <w:t xml:space="preserve"> 8.22. </w:t>
      </w:r>
      <w:r w:rsidRPr="00836832">
        <w:t xml:space="preserve">В соответствии с возложенными задачами  </w:t>
      </w:r>
      <w:r w:rsidR="00E72642">
        <w:t>старший</w:t>
      </w:r>
      <w:r>
        <w:t xml:space="preserve"> государственный налоговый инспектор</w:t>
      </w:r>
      <w:r w:rsidRPr="00836832">
        <w:t xml:space="preserve"> отдела камеральных проверок  </w:t>
      </w:r>
      <w:r>
        <w:t xml:space="preserve">№ 4 </w:t>
      </w:r>
      <w:r w:rsidRPr="00836832">
        <w:t>обязан:</w:t>
      </w:r>
    </w:p>
    <w:p w:rsidR="0023066F" w:rsidRDefault="0023066F" w:rsidP="0023066F">
      <w:pPr>
        <w:ind w:firstLine="709"/>
        <w:jc w:val="both"/>
      </w:pPr>
      <w:r w:rsidRPr="00836832">
        <w:t>Строго выполнять основные обязанности государственного служащего, определенные статьей 10 Федерального закона «Об основах государственной службы Российской Федерации»;</w:t>
      </w:r>
    </w:p>
    <w:p w:rsidR="0023066F" w:rsidRPr="00170387" w:rsidRDefault="0023066F" w:rsidP="0023066F">
      <w:pPr>
        <w:ind w:firstLine="708"/>
      </w:pPr>
      <w:r w:rsidRPr="00170387">
        <w:t>Сообщать об изменении анкетных данных.</w:t>
      </w:r>
    </w:p>
    <w:p w:rsidR="0023066F" w:rsidRPr="00170387" w:rsidRDefault="0023066F" w:rsidP="0023066F">
      <w:pPr>
        <w:autoSpaceDE w:val="0"/>
        <w:autoSpaceDN w:val="0"/>
        <w:adjustRightInd w:val="0"/>
        <w:ind w:firstLine="708"/>
        <w:jc w:val="both"/>
        <w:outlineLvl w:val="1"/>
      </w:pPr>
      <w:r w:rsidRPr="00170387">
        <w:t>Представлять ежегодно представителю нанимателя достоверные сведения о своих доходах, имуществе и обязательствах имущественного характера, а также о доходах, об имуществе и обязательствах имущественного характера членов своей семьи.</w:t>
      </w:r>
    </w:p>
    <w:p w:rsidR="0023066F" w:rsidRPr="00170387" w:rsidRDefault="0023066F" w:rsidP="0023066F">
      <w:pPr>
        <w:autoSpaceDE w:val="0"/>
        <w:autoSpaceDN w:val="0"/>
        <w:adjustRightInd w:val="0"/>
        <w:ind w:firstLine="708"/>
        <w:jc w:val="both"/>
        <w:outlineLvl w:val="1"/>
      </w:pPr>
      <w:r w:rsidRPr="00170387">
        <w:t>Соблюдать ограничения, и запреты, связанные с государственной гражданской службой.</w:t>
      </w:r>
    </w:p>
    <w:p w:rsidR="0023066F" w:rsidRPr="00170387" w:rsidRDefault="0023066F" w:rsidP="0023066F">
      <w:pPr>
        <w:autoSpaceDE w:val="0"/>
        <w:autoSpaceDN w:val="0"/>
        <w:adjustRightInd w:val="0"/>
        <w:ind w:firstLine="708"/>
        <w:jc w:val="both"/>
        <w:outlineLvl w:val="0"/>
      </w:pPr>
      <w:r w:rsidRPr="00170387">
        <w:t>Уведомлять в письменной форме своего непосредственного начальника о возникшем конфликте интересов или о возможности его возникновения, как только ему станет об этом известно.</w:t>
      </w:r>
    </w:p>
    <w:p w:rsidR="0023066F" w:rsidRPr="00170387" w:rsidRDefault="0023066F" w:rsidP="0023066F">
      <w:pPr>
        <w:autoSpaceDE w:val="0"/>
        <w:autoSpaceDN w:val="0"/>
        <w:adjustRightInd w:val="0"/>
        <w:ind w:firstLine="708"/>
        <w:jc w:val="both"/>
        <w:outlineLvl w:val="0"/>
      </w:pPr>
      <w:r w:rsidRPr="00170387">
        <w:t>Уведомлять непосредственного начальника о фактах обращения в целях склонения к совершению коррупционных правонарушений.</w:t>
      </w:r>
    </w:p>
    <w:p w:rsidR="0023066F" w:rsidRPr="00170387" w:rsidRDefault="0023066F" w:rsidP="0023066F">
      <w:pPr>
        <w:autoSpaceDE w:val="0"/>
        <w:autoSpaceDN w:val="0"/>
        <w:adjustRightInd w:val="0"/>
        <w:ind w:firstLine="708"/>
        <w:jc w:val="both"/>
        <w:outlineLvl w:val="0"/>
      </w:pPr>
      <w:r w:rsidRPr="00170387">
        <w:lastRenderedPageBreak/>
        <w:t xml:space="preserve">Соблюдать положения Федерального закона от 25.12.2008 </w:t>
      </w:r>
      <w:r>
        <w:t>№ 2</w:t>
      </w:r>
      <w:r w:rsidRPr="00170387">
        <w:t>73-ФЗ «О противодействии коррупции».</w:t>
      </w:r>
    </w:p>
    <w:p w:rsidR="0023066F" w:rsidRPr="00836832" w:rsidRDefault="0023066F" w:rsidP="0023066F">
      <w:pPr>
        <w:ind w:firstLine="709"/>
        <w:jc w:val="both"/>
      </w:pPr>
      <w:r w:rsidRPr="00836832">
        <w:t xml:space="preserve"> Знать основные навыки работы с компьютером;</w:t>
      </w:r>
    </w:p>
    <w:p w:rsidR="0023066F" w:rsidRPr="00836832" w:rsidRDefault="0023066F" w:rsidP="0023066F">
      <w:pPr>
        <w:ind w:firstLine="709"/>
        <w:jc w:val="both"/>
      </w:pPr>
      <w:r w:rsidRPr="00836832">
        <w:t xml:space="preserve"> Знать и использовать в работе ведомственное программное обеспечение и справочные правовые системы; </w:t>
      </w:r>
    </w:p>
    <w:p w:rsidR="0023066F" w:rsidRPr="00836832" w:rsidRDefault="0023066F" w:rsidP="0023066F">
      <w:pPr>
        <w:ind w:firstLine="709"/>
        <w:jc w:val="both"/>
      </w:pPr>
      <w:r w:rsidRPr="00836832">
        <w:t xml:space="preserve"> Самостоятельно, качественно и своевременно выполнять порученные ему работы в соответствии с функциональными обязанностями по специализации;</w:t>
      </w:r>
    </w:p>
    <w:p w:rsidR="0023066F" w:rsidRPr="00836832" w:rsidRDefault="0023066F" w:rsidP="0023066F">
      <w:pPr>
        <w:ind w:firstLine="709"/>
        <w:jc w:val="both"/>
      </w:pPr>
      <w:r w:rsidRPr="00836832">
        <w:t xml:space="preserve"> Соблюдать трудовую дисциплину, правила охраны труда и технику безопасности в отделе;</w:t>
      </w:r>
    </w:p>
    <w:p w:rsidR="0023066F" w:rsidRPr="00836832" w:rsidRDefault="0023066F" w:rsidP="0023066F">
      <w:pPr>
        <w:ind w:firstLine="709"/>
        <w:jc w:val="both"/>
      </w:pPr>
      <w:r w:rsidRPr="00836832">
        <w:t xml:space="preserve"> Обеспечивать достоверность подготовленных документов;</w:t>
      </w:r>
    </w:p>
    <w:p w:rsidR="0023066F" w:rsidRPr="00836832" w:rsidRDefault="0023066F" w:rsidP="0023066F">
      <w:pPr>
        <w:ind w:firstLine="709"/>
        <w:jc w:val="both"/>
      </w:pPr>
      <w:r w:rsidRPr="00836832">
        <w:t xml:space="preserve"> Обеспечивать проведение государственной политики по направлениям сферы ответственности налоговых органов;    </w:t>
      </w:r>
    </w:p>
    <w:p w:rsidR="0023066F" w:rsidRDefault="0023066F" w:rsidP="0023066F">
      <w:pPr>
        <w:ind w:firstLine="709"/>
        <w:jc w:val="both"/>
      </w:pPr>
      <w:r w:rsidRPr="00836832">
        <w:t xml:space="preserve"> Повышать свою квалификацию;</w:t>
      </w:r>
    </w:p>
    <w:p w:rsidR="0023066F" w:rsidRPr="00836832" w:rsidRDefault="0023066F" w:rsidP="0023066F">
      <w:pPr>
        <w:ind w:firstLine="709"/>
        <w:jc w:val="both"/>
      </w:pPr>
      <w:r>
        <w:t xml:space="preserve"> </w:t>
      </w:r>
      <w:r w:rsidRPr="00836832">
        <w:t>Представлять сведения о своем имущественном положении, непредставление или искажение которых является основанием для отказа в приеме на государственную службу, для расторжения контракта или для привлечения к дисциплинарной ответственности;</w:t>
      </w:r>
    </w:p>
    <w:p w:rsidR="0023066F" w:rsidRPr="00836832" w:rsidRDefault="0023066F" w:rsidP="0023066F">
      <w:pPr>
        <w:ind w:firstLine="709"/>
        <w:jc w:val="both"/>
      </w:pPr>
      <w:r w:rsidRPr="00836832">
        <w:t xml:space="preserve"> Возвращать все документы, содержащие служебную информацию при увольнении. Прекращение трудовой деятельности осуществляется в соответствии с личным заявлением работника об увольнении, в связи с утратой гражданства Российской Федерации;</w:t>
      </w:r>
    </w:p>
    <w:p w:rsidR="0023066F" w:rsidRPr="00836832" w:rsidRDefault="0023066F" w:rsidP="0023066F">
      <w:pPr>
        <w:ind w:firstLine="709"/>
        <w:jc w:val="both"/>
      </w:pPr>
      <w:r w:rsidRPr="00836832">
        <w:t xml:space="preserve"> При утере служебного удостоверения своевременно сообщать об этом руководителю инспекции и начальнику отдела;</w:t>
      </w:r>
    </w:p>
    <w:p w:rsidR="0023066F" w:rsidRPr="00836832" w:rsidRDefault="0023066F" w:rsidP="0023066F">
      <w:pPr>
        <w:ind w:firstLine="709"/>
        <w:jc w:val="both"/>
      </w:pPr>
      <w:r>
        <w:t xml:space="preserve"> </w:t>
      </w:r>
      <w:r w:rsidRPr="00836832">
        <w:t>Знать законодательство и инструктивные материалы по налогам и другим платежам в бюджет, а также по вопросам, связанным с применением административного, гражданского и уголовного законодательства в пределах, необходимых для выполнения служебных обязанностей; права, обязанности и ответственность государственных налоговых инспекций, методы налоговой работы.</w:t>
      </w:r>
    </w:p>
    <w:p w:rsidR="0023066F" w:rsidRDefault="0023066F" w:rsidP="0023066F">
      <w:pPr>
        <w:ind w:firstLine="709"/>
        <w:jc w:val="both"/>
      </w:pPr>
      <w:r w:rsidRPr="00836832">
        <w:t xml:space="preserve"> Осуществлять работу </w:t>
      </w:r>
      <w:proofErr w:type="gramStart"/>
      <w:r w:rsidRPr="00836832">
        <w:t>на рабочих местах в соответствии с технологическими инструкциями на основании существующего закрепления функций между работниками</w:t>
      </w:r>
      <w:proofErr w:type="gramEnd"/>
      <w:r w:rsidRPr="00836832">
        <w:t xml:space="preserve"> отдела.</w:t>
      </w:r>
    </w:p>
    <w:p w:rsidR="0023066F" w:rsidRPr="00836832" w:rsidRDefault="0023066F" w:rsidP="0023066F">
      <w:pPr>
        <w:pStyle w:val="aa"/>
        <w:spacing w:after="0"/>
        <w:ind w:left="0" w:firstLine="709"/>
        <w:jc w:val="both"/>
      </w:pPr>
      <w:r>
        <w:t>Соблюдать нормы Кодекса этики и служебного поведения государственных гражданских служащих Федеральной налоговой службы.</w:t>
      </w:r>
    </w:p>
    <w:p w:rsidR="0023066F" w:rsidRPr="00836832" w:rsidRDefault="0023066F" w:rsidP="0023066F">
      <w:pPr>
        <w:ind w:firstLine="709"/>
        <w:jc w:val="both"/>
      </w:pPr>
      <w:r>
        <w:t xml:space="preserve"> </w:t>
      </w:r>
      <w:r w:rsidR="00E72642">
        <w:t>Старший</w:t>
      </w:r>
      <w:r>
        <w:t xml:space="preserve"> государственный налоговый инспектор</w:t>
      </w:r>
      <w:r w:rsidRPr="00836832">
        <w:t xml:space="preserve"> </w:t>
      </w:r>
      <w:r>
        <w:t>контрольно-аналитического отдела</w:t>
      </w:r>
      <w:r w:rsidRPr="00836832">
        <w:t>:</w:t>
      </w:r>
    </w:p>
    <w:p w:rsidR="0023066F" w:rsidRPr="00836832" w:rsidRDefault="0023066F" w:rsidP="0023066F">
      <w:pPr>
        <w:tabs>
          <w:tab w:val="left" w:pos="851"/>
        </w:tabs>
        <w:suppressAutoHyphens/>
        <w:ind w:firstLine="709"/>
        <w:jc w:val="both"/>
      </w:pPr>
      <w:r w:rsidRPr="00836832">
        <w:t xml:space="preserve"> Не вправе занимать другую должность на предприятиях, в учреждениях;</w:t>
      </w:r>
    </w:p>
    <w:p w:rsidR="0023066F" w:rsidRPr="00836832" w:rsidRDefault="0023066F" w:rsidP="0023066F">
      <w:pPr>
        <w:tabs>
          <w:tab w:val="left" w:pos="851"/>
        </w:tabs>
        <w:suppressAutoHyphens/>
        <w:ind w:firstLine="709"/>
        <w:jc w:val="both"/>
      </w:pPr>
      <w:r w:rsidRPr="00836832">
        <w:t xml:space="preserve"> Не вправе заниматься предпринимательской деятельностью лично или через доверенных лиц; использовать в неслужебных целях средства материально-технического информационного обеспечения его служебной деятельности; получать в связи с исполнением должностных полномочий подарки, денежные и иные вознаграждения от юридических и физических лиц;</w:t>
      </w:r>
    </w:p>
    <w:p w:rsidR="0023066F" w:rsidRPr="00836832" w:rsidRDefault="0023066F" w:rsidP="0023066F">
      <w:pPr>
        <w:tabs>
          <w:tab w:val="left" w:pos="851"/>
        </w:tabs>
        <w:suppressAutoHyphens/>
        <w:ind w:firstLine="709"/>
        <w:jc w:val="both"/>
      </w:pPr>
      <w:r w:rsidRPr="00836832">
        <w:t xml:space="preserve"> Не вправе использовать после прекращения государственной службы информацию, которая стала известна ему в связи с исполнением должностных обязанностей;</w:t>
      </w:r>
    </w:p>
    <w:p w:rsidR="0023066F" w:rsidRPr="00836832" w:rsidRDefault="0023066F" w:rsidP="0023066F">
      <w:pPr>
        <w:tabs>
          <w:tab w:val="left" w:pos="851"/>
        </w:tabs>
        <w:suppressAutoHyphens/>
        <w:ind w:firstLine="709"/>
        <w:jc w:val="both"/>
      </w:pPr>
      <w:r w:rsidRPr="00836832">
        <w:t xml:space="preserve"> В случае совершения должностного проступка может быть временно, до решения вопроса об ответственности, </w:t>
      </w:r>
      <w:proofErr w:type="gramStart"/>
      <w:r w:rsidRPr="00836832">
        <w:t>отстранен</w:t>
      </w:r>
      <w:proofErr w:type="gramEnd"/>
      <w:r w:rsidRPr="00836832">
        <w:t xml:space="preserve"> руководителем инспекции от исполнения должностных обязанностей;</w:t>
      </w:r>
    </w:p>
    <w:p w:rsidR="0023066F" w:rsidRDefault="0023066F" w:rsidP="0023066F">
      <w:pPr>
        <w:ind w:firstLine="709"/>
        <w:jc w:val="both"/>
      </w:pPr>
      <w:r>
        <w:t xml:space="preserve">Основные права </w:t>
      </w:r>
      <w:r w:rsidR="00E72642">
        <w:t>старшего</w:t>
      </w:r>
      <w:r>
        <w:t xml:space="preserve"> государственного налогового инспектора</w:t>
      </w:r>
      <w:r>
        <w:rPr>
          <w:bCs/>
        </w:rPr>
        <w:t xml:space="preserve"> определены статьей 14 </w:t>
      </w:r>
      <w:r>
        <w:t xml:space="preserve">Федерального     Закона    от  27 июля   2004 года  № 79-ФЗ «О государственной гражданской службе Российской Федерации». </w:t>
      </w:r>
    </w:p>
    <w:p w:rsidR="0023066F" w:rsidRDefault="0023066F" w:rsidP="0023066F">
      <w:pPr>
        <w:shd w:val="clear" w:color="auto" w:fill="FFFFFF"/>
        <w:tabs>
          <w:tab w:val="left" w:pos="7464"/>
        </w:tabs>
        <w:ind w:firstLine="709"/>
        <w:jc w:val="both"/>
      </w:pPr>
      <w:r>
        <w:t xml:space="preserve">Исходя из установленных полномочий </w:t>
      </w:r>
      <w:r w:rsidR="00E72642">
        <w:t>старший</w:t>
      </w:r>
      <w:r>
        <w:t xml:space="preserve"> государственный налоговый инспектор имеет право </w:t>
      </w:r>
      <w:proofErr w:type="gramStart"/>
      <w:r>
        <w:t>на</w:t>
      </w:r>
      <w:proofErr w:type="gramEnd"/>
      <w:r>
        <w:t>:</w:t>
      </w:r>
    </w:p>
    <w:p w:rsidR="0023066F" w:rsidRDefault="0023066F" w:rsidP="0023066F">
      <w:pPr>
        <w:ind w:firstLine="709"/>
        <w:jc w:val="both"/>
      </w:pPr>
      <w:r>
        <w:t>Своевременную и в полном объеме размере выплату денежного содержания</w:t>
      </w:r>
    </w:p>
    <w:p w:rsidR="0023066F" w:rsidRDefault="0023066F" w:rsidP="0023066F">
      <w:pPr>
        <w:ind w:firstLine="709"/>
        <w:jc w:val="both"/>
      </w:pPr>
      <w:r>
        <w:t xml:space="preserve">Ознакомление с документами, определяющими его права и обязанности по занимаемой государственной должности государственной службы, критерии оценки качества работы и условия продвижения по службе, а также на организационно-технические условия </w:t>
      </w:r>
      <w:proofErr w:type="gramStart"/>
      <w:r>
        <w:t xml:space="preserve">( </w:t>
      </w:r>
      <w:proofErr w:type="gramEnd"/>
      <w:r>
        <w:t xml:space="preserve">в том числе </w:t>
      </w:r>
      <w:r>
        <w:lastRenderedPageBreak/>
        <w:t>на получение в установленном порядке информации и материалов), необходимые для исполнения им должностных обязанностей</w:t>
      </w:r>
    </w:p>
    <w:p w:rsidR="0023066F" w:rsidRDefault="0023066F" w:rsidP="0023066F">
      <w:pPr>
        <w:ind w:firstLine="709"/>
        <w:jc w:val="both"/>
      </w:pPr>
      <w:r>
        <w:t>Посещение  в установленном порядке для исполнения должностных обязанностей предприятий, учреждений и организаций независимо от форм собственности</w:t>
      </w:r>
      <w:proofErr w:type="gramStart"/>
      <w:r>
        <w:t>.;</w:t>
      </w:r>
      <w:proofErr w:type="gramEnd"/>
    </w:p>
    <w:p w:rsidR="0023066F" w:rsidRDefault="0023066F" w:rsidP="0023066F">
      <w:pPr>
        <w:ind w:firstLine="709"/>
        <w:jc w:val="both"/>
      </w:pPr>
      <w:r>
        <w:t>Принятие решений и участие в их подготовке в соответствии с должностными обязанностями.</w:t>
      </w:r>
    </w:p>
    <w:p w:rsidR="0023066F" w:rsidRDefault="0023066F" w:rsidP="0023066F">
      <w:pPr>
        <w:ind w:firstLine="709"/>
        <w:jc w:val="both"/>
      </w:pPr>
      <w:r>
        <w:t>Участие по своей инициативе в конкурсе на замещение вакантной государственной должности государственной службы</w:t>
      </w:r>
    </w:p>
    <w:p w:rsidR="0023066F" w:rsidRDefault="0023066F" w:rsidP="0023066F">
      <w:pPr>
        <w:ind w:firstLine="709"/>
        <w:jc w:val="both"/>
      </w:pPr>
      <w:r>
        <w:t>Продвижение по службе, увеличение денежного содержания с учетом результатов и стажа его работы, уровня квалификации</w:t>
      </w:r>
    </w:p>
    <w:p w:rsidR="0023066F" w:rsidRDefault="0023066F" w:rsidP="0023066F">
      <w:pPr>
        <w:ind w:firstLine="709"/>
        <w:jc w:val="both"/>
      </w:pPr>
      <w:r>
        <w:t>Ознакомление со всеми материалами своего личного дела, отзывами о своей деятельности и другими документами до внесения их в личное дело, приобщение к личному делу своих объяснений</w:t>
      </w:r>
    </w:p>
    <w:p w:rsidR="0023066F" w:rsidRDefault="0023066F" w:rsidP="0023066F">
      <w:pPr>
        <w:ind w:firstLine="709"/>
        <w:jc w:val="both"/>
      </w:pPr>
      <w:r>
        <w:t>Переподготовку (переквалификацию) и повышение квалификации в порядке и на условиях, предусмотренных действующим законодательством</w:t>
      </w:r>
    </w:p>
    <w:p w:rsidR="0023066F" w:rsidRDefault="0023066F" w:rsidP="0023066F">
      <w:pPr>
        <w:ind w:firstLine="709"/>
        <w:jc w:val="both"/>
      </w:pPr>
      <w:r>
        <w:t>Медицинское обслуживание в установленном порядке</w:t>
      </w:r>
    </w:p>
    <w:p w:rsidR="0023066F" w:rsidRDefault="0023066F" w:rsidP="0023066F">
      <w:pPr>
        <w:ind w:firstLine="709"/>
        <w:jc w:val="both"/>
      </w:pPr>
      <w:r>
        <w:t>Пенсионное обеспечение с учетом стажа государственной службы</w:t>
      </w:r>
    </w:p>
    <w:p w:rsidR="0023066F" w:rsidRDefault="0023066F" w:rsidP="0023066F">
      <w:pPr>
        <w:ind w:firstLine="709"/>
        <w:jc w:val="both"/>
      </w:pPr>
      <w:r>
        <w:t>Проведение по его требованию служебного расследования для опровержения сведений, порочащих его честь и достоинство</w:t>
      </w:r>
    </w:p>
    <w:p w:rsidR="0023066F" w:rsidRDefault="0023066F" w:rsidP="0023066F">
      <w:pPr>
        <w:ind w:firstLine="709"/>
        <w:jc w:val="both"/>
      </w:pPr>
      <w:proofErr w:type="gramStart"/>
      <w:r>
        <w:t>Объединение в профессиональные союзы (ассоциации для защиты своих прав, социально-экономических и профессиональных интересов</w:t>
      </w:r>
      <w:proofErr w:type="gramEnd"/>
    </w:p>
    <w:p w:rsidR="0023066F" w:rsidRDefault="0023066F" w:rsidP="0023066F">
      <w:pPr>
        <w:ind w:firstLine="709"/>
        <w:jc w:val="both"/>
      </w:pPr>
      <w:r>
        <w:t>Внесение предложений по совершенствованию государственной службы в любые инстанции</w:t>
      </w:r>
    </w:p>
    <w:p w:rsidR="0023066F" w:rsidRDefault="0023066F" w:rsidP="0023066F">
      <w:pPr>
        <w:ind w:firstLine="709"/>
        <w:jc w:val="both"/>
      </w:pPr>
      <w:r>
        <w:t>Обязательное государственное страхование на случай причинения вреда здоровью и  имуществу в связи с исполнением им должностных обязанностей</w:t>
      </w:r>
    </w:p>
    <w:p w:rsidR="0023066F" w:rsidRDefault="0023066F" w:rsidP="0023066F">
      <w:pPr>
        <w:ind w:firstLine="709"/>
        <w:jc w:val="both"/>
      </w:pPr>
      <w:r>
        <w:t>Обязательное государственное социальное страхование на случай заболевания или потери трудоспособности на период прохождения им государственной службы</w:t>
      </w:r>
    </w:p>
    <w:p w:rsidR="0023066F" w:rsidRDefault="0023066F" w:rsidP="0023066F">
      <w:pPr>
        <w:ind w:firstLine="709"/>
        <w:jc w:val="both"/>
      </w:pPr>
      <w:r>
        <w:t>Обращение в соответствующие государственные органы или в суд для разрешения споров, связанных с государственной службой.</w:t>
      </w:r>
    </w:p>
    <w:p w:rsidR="0023066F" w:rsidRDefault="00E72642" w:rsidP="0023066F">
      <w:pPr>
        <w:ind w:firstLine="709"/>
        <w:jc w:val="both"/>
      </w:pPr>
      <w:r>
        <w:t>Старший</w:t>
      </w:r>
      <w:r w:rsidR="0023066F">
        <w:t xml:space="preserve"> государственный налоговый инспектор отдела камеральных проверок №4 несёт    ответственность    за неисполнение</w:t>
      </w:r>
      <w:r w:rsidR="0023066F">
        <w:rPr>
          <w:bCs/>
        </w:rPr>
        <w:t xml:space="preserve"> </w:t>
      </w:r>
      <w:r w:rsidR="0023066F">
        <w:t xml:space="preserve">(ненадлежащее исполнение)  должностных обязанностей в соответствии с административным регламентом Межрайонной </w:t>
      </w:r>
      <w:r w:rsidR="0023066F" w:rsidRPr="00D11C96">
        <w:t xml:space="preserve">ИФНС России </w:t>
      </w:r>
      <w:r w:rsidR="0023066F">
        <w:t xml:space="preserve">№ 1 </w:t>
      </w:r>
      <w:r>
        <w:t>по Республике Ингушетия</w:t>
      </w:r>
      <w:r w:rsidR="0023066F">
        <w:t>, задачами  и функциями контрольно-аналитического отдела, функциональными особенностями замещаемой в нем должности гражданской службы:</w:t>
      </w:r>
    </w:p>
    <w:p w:rsidR="0023066F" w:rsidRDefault="0023066F" w:rsidP="0023066F">
      <w:pPr>
        <w:pStyle w:val="aa"/>
        <w:spacing w:after="0"/>
        <w:ind w:left="0" w:firstLine="709"/>
        <w:jc w:val="both"/>
      </w:pPr>
      <w:r>
        <w:t>Качественное и своевременное выполнение должностных обязанностей, соблюдение налогового законодательства;</w:t>
      </w:r>
    </w:p>
    <w:p w:rsidR="0023066F" w:rsidRDefault="0023066F" w:rsidP="0023066F">
      <w:pPr>
        <w:pStyle w:val="aa"/>
        <w:spacing w:after="0"/>
        <w:ind w:left="0" w:firstLine="709"/>
        <w:jc w:val="both"/>
      </w:pPr>
      <w:r>
        <w:t>Рациональную организацию труда в отделе;</w:t>
      </w:r>
    </w:p>
    <w:p w:rsidR="0023066F" w:rsidRDefault="0023066F" w:rsidP="0023066F">
      <w:pPr>
        <w:pStyle w:val="aa"/>
        <w:spacing w:after="0"/>
        <w:ind w:left="0" w:firstLine="709"/>
        <w:jc w:val="both"/>
      </w:pPr>
      <w:r>
        <w:t>Полноту, достоверность и своевременность представления отделом информации;</w:t>
      </w:r>
    </w:p>
    <w:p w:rsidR="0023066F" w:rsidRDefault="0023066F" w:rsidP="0023066F">
      <w:pPr>
        <w:pStyle w:val="aa"/>
        <w:spacing w:after="0"/>
        <w:ind w:left="0" w:firstLine="709"/>
        <w:jc w:val="both"/>
      </w:pPr>
      <w:r>
        <w:t>Сохранность имущества инспекции, находящегося в пользовании отдела;</w:t>
      </w:r>
    </w:p>
    <w:p w:rsidR="0023066F" w:rsidRDefault="0023066F" w:rsidP="0023066F">
      <w:pPr>
        <w:pStyle w:val="aa"/>
        <w:spacing w:after="0"/>
        <w:ind w:left="0" w:firstLine="709"/>
        <w:jc w:val="both"/>
      </w:pPr>
      <w:proofErr w:type="spellStart"/>
      <w:r>
        <w:t>Конфедициальность</w:t>
      </w:r>
      <w:proofErr w:type="spellEnd"/>
      <w:r>
        <w:t xml:space="preserve"> информации полученной в результате исполнения должностных обязанностей.</w:t>
      </w:r>
    </w:p>
    <w:p w:rsidR="0023066F" w:rsidRDefault="00E72642" w:rsidP="0023066F">
      <w:pPr>
        <w:ind w:firstLine="708"/>
        <w:jc w:val="both"/>
        <w:rPr>
          <w:bCs/>
        </w:rPr>
      </w:pPr>
      <w:r>
        <w:t>Старший</w:t>
      </w:r>
      <w:r w:rsidR="0023066F">
        <w:t xml:space="preserve"> государственный налоговый инспектор несет ответственность за неисполнение</w:t>
      </w:r>
      <w:r w:rsidR="0023066F">
        <w:rPr>
          <w:bCs/>
        </w:rPr>
        <w:t xml:space="preserve">    </w:t>
      </w:r>
      <w:r w:rsidR="0023066F">
        <w:t>(ненадлежащее исполнение)  должностных обязанностей в соответствии с Положением об Отделе и функциональными особенностями замещаемой в нем должности гражданской службы:</w:t>
      </w:r>
    </w:p>
    <w:p w:rsidR="0023066F" w:rsidRDefault="0023066F" w:rsidP="0023066F">
      <w:pPr>
        <w:tabs>
          <w:tab w:val="left" w:pos="720"/>
        </w:tabs>
        <w:ind w:firstLine="708"/>
        <w:jc w:val="both"/>
      </w:pPr>
      <w:r>
        <w:t>- некачественное и несвоевременное выполнение возложенных на него задач;</w:t>
      </w:r>
    </w:p>
    <w:p w:rsidR="0023066F" w:rsidRDefault="0023066F" w:rsidP="0023066F">
      <w:pPr>
        <w:jc w:val="both"/>
      </w:pPr>
      <w:r>
        <w:tab/>
        <w:t>- несоблюдение законов Российской Федерации, приказов, распоряжений, инструкций и методических указаний ФНС России, Управления;</w:t>
      </w:r>
    </w:p>
    <w:p w:rsidR="0023066F" w:rsidRDefault="0023066F" w:rsidP="0023066F">
      <w:pPr>
        <w:jc w:val="both"/>
      </w:pPr>
      <w:r>
        <w:tab/>
        <w:t>- разглашение информации, ставшей ему известной в связи с исполнением должностных обязанностей;</w:t>
      </w:r>
    </w:p>
    <w:p w:rsidR="0023066F" w:rsidRDefault="0023066F" w:rsidP="0023066F">
      <w:pPr>
        <w:jc w:val="both"/>
      </w:pPr>
      <w:r>
        <w:tab/>
        <w:t>- трудовой и исполнительской дисциплины;</w:t>
      </w:r>
    </w:p>
    <w:p w:rsidR="0023066F" w:rsidRDefault="0023066F" w:rsidP="0023066F">
      <w:pPr>
        <w:ind w:firstLine="708"/>
        <w:jc w:val="both"/>
      </w:pPr>
      <w:r>
        <w:t>- сохранность комплектности закрепленного оборудования;</w:t>
      </w:r>
    </w:p>
    <w:p w:rsidR="0023066F" w:rsidRDefault="0023066F" w:rsidP="0023066F">
      <w:pPr>
        <w:tabs>
          <w:tab w:val="left" w:pos="720"/>
        </w:tabs>
        <w:jc w:val="both"/>
      </w:pPr>
      <w:r>
        <w:lastRenderedPageBreak/>
        <w:t xml:space="preserve">            - целостность специальных пломбировочных устройств (</w:t>
      </w:r>
      <w:proofErr w:type="spellStart"/>
      <w:r>
        <w:t>стикеров</w:t>
      </w:r>
      <w:proofErr w:type="spellEnd"/>
      <w:r>
        <w:t>, лент, пломб, печатей и др.) на закрепленном оборудовании;</w:t>
      </w:r>
    </w:p>
    <w:p w:rsidR="0023066F" w:rsidRDefault="0023066F" w:rsidP="0023066F">
      <w:pPr>
        <w:jc w:val="both"/>
      </w:pPr>
      <w:r>
        <w:t xml:space="preserve"> </w:t>
      </w:r>
      <w:r>
        <w:tab/>
        <w:t>- целевое использование локальных (информационное пространство рабочей станции) и сетевых ресурсов ЛВС инспекции, предоставленных ему (ей) для выполнения служебных обязанностей;</w:t>
      </w:r>
    </w:p>
    <w:p w:rsidR="0023066F" w:rsidRDefault="0023066F" w:rsidP="0023066F">
      <w:pPr>
        <w:ind w:firstLine="708"/>
        <w:jc w:val="both"/>
      </w:pPr>
      <w:r>
        <w:t>- самостоятельное и (или) с помощью третьих лиц несанкционированное подключение любых внешних устройств, ноутбуков и незарегистрированных носителей информации к закрепленному оборудованию или сетевым ресурсам ЛВС Инспекции;</w:t>
      </w:r>
    </w:p>
    <w:p w:rsidR="0023066F" w:rsidRDefault="0023066F" w:rsidP="0023066F">
      <w:pPr>
        <w:ind w:firstLine="708"/>
        <w:jc w:val="both"/>
      </w:pPr>
      <w:r>
        <w:t>- допуск других работников и лиц, не являющихся работниками Инспекции (Управления), к работе на закрепленной за ним (ней) рабочей станции (исключение составляют сотрудники отдела информатизации и сотрудник ответственный за обеспечение информационной безопасности);</w:t>
      </w:r>
    </w:p>
    <w:p w:rsidR="0023066F" w:rsidRDefault="0023066F" w:rsidP="0023066F">
      <w:pPr>
        <w:jc w:val="both"/>
        <w:rPr>
          <w:b/>
        </w:rPr>
      </w:pPr>
      <w:r>
        <w:tab/>
        <w:t>- иных должностных обязанностей, предусмотренных настоящим регламентом.</w:t>
      </w:r>
    </w:p>
    <w:p w:rsidR="0023066F" w:rsidRPr="0033736B" w:rsidRDefault="0023066F" w:rsidP="0023066F">
      <w:pPr>
        <w:ind w:firstLine="720"/>
        <w:jc w:val="both"/>
      </w:pPr>
      <w:r>
        <w:t xml:space="preserve">9. </w:t>
      </w:r>
      <w:r w:rsidR="00E72642">
        <w:t>Старший</w:t>
      </w:r>
      <w:r>
        <w:t xml:space="preserve"> государственный налоговый инспектор за неисполнение или ненадлежащее исполнение должностных обязанностей может быть привлечен к ответственности в </w:t>
      </w:r>
      <w:r w:rsidRPr="0033736B">
        <w:t xml:space="preserve">соответствии с </w:t>
      </w:r>
      <w:hyperlink r:id="rId40" w:history="1">
        <w:r w:rsidRPr="0033736B">
          <w:rPr>
            <w:rStyle w:val="ad"/>
            <w:b w:val="0"/>
          </w:rPr>
          <w:t>законодательством</w:t>
        </w:r>
      </w:hyperlink>
      <w:r w:rsidRPr="0033736B">
        <w:t xml:space="preserve"> Российской Федерации.</w:t>
      </w:r>
    </w:p>
    <w:p w:rsidR="0023066F" w:rsidRDefault="0023066F" w:rsidP="0023066F">
      <w:pPr>
        <w:ind w:left="397" w:firstLine="709"/>
      </w:pPr>
    </w:p>
    <w:p w:rsidR="0023066F" w:rsidRDefault="0023066F" w:rsidP="0023066F">
      <w:pPr>
        <w:jc w:val="center"/>
        <w:rPr>
          <w:b/>
          <w:sz w:val="26"/>
          <w:szCs w:val="26"/>
        </w:rPr>
      </w:pPr>
      <w:r w:rsidRPr="00C93F6D">
        <w:rPr>
          <w:b/>
          <w:sz w:val="26"/>
          <w:szCs w:val="26"/>
        </w:rPr>
        <w:t xml:space="preserve">IV. Перечень вопросов, по которым </w:t>
      </w:r>
      <w:r w:rsidR="00E72642">
        <w:rPr>
          <w:b/>
          <w:sz w:val="26"/>
          <w:szCs w:val="26"/>
        </w:rPr>
        <w:t>старший</w:t>
      </w:r>
      <w:r w:rsidRPr="00E21F45">
        <w:rPr>
          <w:b/>
          <w:sz w:val="26"/>
          <w:szCs w:val="26"/>
        </w:rPr>
        <w:t xml:space="preserve"> государственный налоговый инспектор отдела вправе или обязан самостоятельно принимать </w:t>
      </w:r>
    </w:p>
    <w:p w:rsidR="0023066F" w:rsidRPr="00C93F6D" w:rsidRDefault="0023066F" w:rsidP="0023066F">
      <w:pPr>
        <w:jc w:val="center"/>
        <w:rPr>
          <w:b/>
          <w:sz w:val="26"/>
          <w:szCs w:val="26"/>
        </w:rPr>
      </w:pPr>
      <w:r w:rsidRPr="00E21F45">
        <w:rPr>
          <w:b/>
          <w:sz w:val="26"/>
          <w:szCs w:val="26"/>
        </w:rPr>
        <w:t xml:space="preserve">управленческие и </w:t>
      </w:r>
      <w:r w:rsidRPr="00C93F6D">
        <w:rPr>
          <w:b/>
          <w:sz w:val="26"/>
          <w:szCs w:val="26"/>
        </w:rPr>
        <w:t>иные решения</w:t>
      </w:r>
    </w:p>
    <w:p w:rsidR="0023066F" w:rsidRPr="00C93F6D" w:rsidRDefault="0023066F" w:rsidP="0023066F">
      <w:pPr>
        <w:jc w:val="center"/>
        <w:rPr>
          <w:b/>
          <w:sz w:val="26"/>
          <w:szCs w:val="26"/>
        </w:rPr>
      </w:pPr>
    </w:p>
    <w:p w:rsidR="0023066F" w:rsidRPr="00C93F6D" w:rsidRDefault="0023066F" w:rsidP="0023066F">
      <w:pPr>
        <w:jc w:val="both"/>
        <w:rPr>
          <w:sz w:val="26"/>
          <w:szCs w:val="26"/>
        </w:rPr>
      </w:pPr>
      <w:r w:rsidRPr="00C93F6D">
        <w:rPr>
          <w:sz w:val="26"/>
          <w:szCs w:val="26"/>
        </w:rPr>
        <w:t>1</w:t>
      </w:r>
      <w:r>
        <w:rPr>
          <w:sz w:val="26"/>
          <w:szCs w:val="26"/>
        </w:rPr>
        <w:t>0</w:t>
      </w:r>
      <w:r w:rsidRPr="00C93F6D">
        <w:rPr>
          <w:sz w:val="26"/>
          <w:szCs w:val="26"/>
        </w:rPr>
        <w:t xml:space="preserve">. При исполнении служебных обязанностей </w:t>
      </w:r>
      <w:r w:rsidR="00E72642">
        <w:rPr>
          <w:sz w:val="26"/>
          <w:szCs w:val="26"/>
        </w:rPr>
        <w:t>Старший</w:t>
      </w:r>
      <w:r w:rsidRPr="00C93F6D">
        <w:rPr>
          <w:sz w:val="26"/>
          <w:szCs w:val="26"/>
        </w:rPr>
        <w:t xml:space="preserve"> государственный налоговый инспектор отдела вправе самостоятельно принимать решения по вопросам:</w:t>
      </w:r>
    </w:p>
    <w:p w:rsidR="0023066F" w:rsidRPr="00C93F6D" w:rsidRDefault="0023066F" w:rsidP="0023066F">
      <w:pPr>
        <w:jc w:val="both"/>
        <w:rPr>
          <w:sz w:val="26"/>
          <w:szCs w:val="26"/>
        </w:rPr>
      </w:pPr>
      <w:r w:rsidRPr="00C93F6D">
        <w:rPr>
          <w:sz w:val="26"/>
          <w:szCs w:val="26"/>
        </w:rPr>
        <w:t xml:space="preserve">- установления круга вопросов, относящихся к компетенции сотрудников отдела, организации их взаимодействия, осуществления </w:t>
      </w:r>
      <w:proofErr w:type="gramStart"/>
      <w:r w:rsidRPr="00C93F6D">
        <w:rPr>
          <w:sz w:val="26"/>
          <w:szCs w:val="26"/>
        </w:rPr>
        <w:t>контроля за</w:t>
      </w:r>
      <w:proofErr w:type="gramEnd"/>
      <w:r w:rsidRPr="00C93F6D">
        <w:rPr>
          <w:sz w:val="26"/>
          <w:szCs w:val="26"/>
        </w:rPr>
        <w:t xml:space="preserve"> их работой;</w:t>
      </w:r>
    </w:p>
    <w:p w:rsidR="0023066F" w:rsidRPr="00C93F6D" w:rsidRDefault="0023066F" w:rsidP="0023066F">
      <w:pPr>
        <w:jc w:val="both"/>
        <w:rPr>
          <w:sz w:val="26"/>
          <w:szCs w:val="26"/>
        </w:rPr>
      </w:pPr>
      <w:r w:rsidRPr="00C93F6D">
        <w:rPr>
          <w:sz w:val="26"/>
          <w:szCs w:val="26"/>
        </w:rPr>
        <w:t>- предоставления рекомендаций, указаний подчиненным сотрудникам отдела по согласованию с начальником отдела;</w:t>
      </w:r>
    </w:p>
    <w:p w:rsidR="0023066F" w:rsidRPr="00C93F6D" w:rsidRDefault="0023066F" w:rsidP="0023066F">
      <w:pPr>
        <w:jc w:val="both"/>
        <w:rPr>
          <w:sz w:val="26"/>
          <w:szCs w:val="26"/>
        </w:rPr>
      </w:pPr>
      <w:r w:rsidRPr="00C93F6D">
        <w:rPr>
          <w:sz w:val="26"/>
          <w:szCs w:val="26"/>
        </w:rPr>
        <w:t>- информирование начальника отдела для принятия им соответствующего решения;</w:t>
      </w:r>
    </w:p>
    <w:p w:rsidR="0023066F" w:rsidRPr="00C93F6D" w:rsidRDefault="0023066F" w:rsidP="0023066F">
      <w:pPr>
        <w:jc w:val="both"/>
        <w:rPr>
          <w:sz w:val="26"/>
          <w:szCs w:val="26"/>
        </w:rPr>
      </w:pPr>
      <w:r w:rsidRPr="00C93F6D">
        <w:rPr>
          <w:sz w:val="26"/>
          <w:szCs w:val="26"/>
        </w:rPr>
        <w:t>- реализации законодательства Российской Федерации, Положения о ФНС России, поручений ФНС России, положения об Инспекции, положения об отделе;</w:t>
      </w:r>
    </w:p>
    <w:p w:rsidR="0023066F" w:rsidRPr="00C93F6D" w:rsidRDefault="0023066F" w:rsidP="0023066F">
      <w:pPr>
        <w:jc w:val="both"/>
        <w:rPr>
          <w:sz w:val="26"/>
          <w:szCs w:val="26"/>
        </w:rPr>
      </w:pPr>
      <w:r w:rsidRPr="00C93F6D">
        <w:rPr>
          <w:sz w:val="26"/>
          <w:szCs w:val="26"/>
        </w:rPr>
        <w:t>- реализации иных полномочий, установленных законодательством Российской Федерации.</w:t>
      </w:r>
    </w:p>
    <w:p w:rsidR="0023066F" w:rsidRPr="00C93F6D" w:rsidRDefault="0023066F" w:rsidP="0023066F">
      <w:pPr>
        <w:jc w:val="both"/>
        <w:rPr>
          <w:sz w:val="26"/>
          <w:szCs w:val="26"/>
        </w:rPr>
      </w:pPr>
      <w:r>
        <w:rPr>
          <w:sz w:val="26"/>
          <w:szCs w:val="26"/>
        </w:rPr>
        <w:t>11</w:t>
      </w:r>
      <w:r w:rsidRPr="00C93F6D">
        <w:rPr>
          <w:sz w:val="26"/>
          <w:szCs w:val="26"/>
        </w:rPr>
        <w:t xml:space="preserve">. При исполнении служебных обязанностей </w:t>
      </w:r>
      <w:r w:rsidR="00E72642">
        <w:rPr>
          <w:sz w:val="26"/>
          <w:szCs w:val="26"/>
        </w:rPr>
        <w:t>Старший</w:t>
      </w:r>
      <w:r w:rsidRPr="00C93F6D">
        <w:rPr>
          <w:sz w:val="26"/>
          <w:szCs w:val="26"/>
        </w:rPr>
        <w:t xml:space="preserve"> государственный налоговый инспектор отдела обязан самостоятельно принимать решения по вопросам:</w:t>
      </w:r>
    </w:p>
    <w:p w:rsidR="0023066F" w:rsidRPr="00C93F6D" w:rsidRDefault="0023066F" w:rsidP="0023066F">
      <w:pPr>
        <w:jc w:val="both"/>
        <w:rPr>
          <w:sz w:val="26"/>
          <w:szCs w:val="26"/>
        </w:rPr>
      </w:pPr>
      <w:r w:rsidRPr="00C93F6D">
        <w:rPr>
          <w:sz w:val="26"/>
          <w:szCs w:val="26"/>
        </w:rPr>
        <w:t>- обеспечения соблюдения налоговой и иной охраняемой законом тайны в соответствии с Налоговым кодексом, федеральными законами, иными нормативными правовыми актами;</w:t>
      </w:r>
    </w:p>
    <w:p w:rsidR="0023066F" w:rsidRPr="00C93F6D" w:rsidRDefault="0023066F" w:rsidP="0023066F">
      <w:pPr>
        <w:jc w:val="both"/>
        <w:rPr>
          <w:sz w:val="26"/>
          <w:szCs w:val="26"/>
        </w:rPr>
      </w:pPr>
      <w:r w:rsidRPr="00C93F6D">
        <w:rPr>
          <w:sz w:val="26"/>
          <w:szCs w:val="26"/>
        </w:rPr>
        <w:t>- реализации функций, возложенных Инструкцией ФНС России «Технология работы территориальных органов ФНС России в условиях использования системы ЭОД», АИС «Налог – 3» на отдел;</w:t>
      </w:r>
    </w:p>
    <w:p w:rsidR="0023066F" w:rsidRPr="00C93F6D" w:rsidRDefault="0023066F" w:rsidP="0023066F">
      <w:pPr>
        <w:rPr>
          <w:sz w:val="26"/>
          <w:szCs w:val="26"/>
        </w:rPr>
      </w:pPr>
      <w:r w:rsidRPr="00C93F6D">
        <w:rPr>
          <w:sz w:val="26"/>
          <w:szCs w:val="26"/>
        </w:rPr>
        <w:t>- иным вопросам, предусмотренным положением об отделе и иными нормативными актами.</w:t>
      </w:r>
    </w:p>
    <w:p w:rsidR="0023066F" w:rsidRPr="00C93F6D" w:rsidRDefault="0023066F" w:rsidP="0023066F">
      <w:pPr>
        <w:rPr>
          <w:sz w:val="26"/>
          <w:szCs w:val="26"/>
        </w:rPr>
      </w:pPr>
    </w:p>
    <w:p w:rsidR="0023066F" w:rsidRPr="00C93F6D" w:rsidRDefault="0023066F" w:rsidP="0023066F">
      <w:pPr>
        <w:jc w:val="center"/>
        <w:rPr>
          <w:b/>
          <w:sz w:val="26"/>
          <w:szCs w:val="26"/>
        </w:rPr>
      </w:pPr>
      <w:r w:rsidRPr="00C93F6D">
        <w:rPr>
          <w:b/>
          <w:sz w:val="26"/>
          <w:szCs w:val="26"/>
        </w:rPr>
        <w:t xml:space="preserve">V. Перечень вопросов, по которым </w:t>
      </w:r>
      <w:r w:rsidR="00E72642">
        <w:rPr>
          <w:b/>
          <w:sz w:val="26"/>
          <w:szCs w:val="26"/>
        </w:rPr>
        <w:t>Старший</w:t>
      </w:r>
      <w:r w:rsidRPr="00C93F6D">
        <w:rPr>
          <w:b/>
          <w:sz w:val="26"/>
          <w:szCs w:val="26"/>
        </w:rPr>
        <w:t xml:space="preserve"> государственный налоговый инспектор вправе или обязан участвовать при подготовке проектов нормативных правовых актов и (или) проектов управленческих и иных решений</w:t>
      </w:r>
    </w:p>
    <w:p w:rsidR="0023066F" w:rsidRPr="00C93F6D" w:rsidRDefault="0023066F" w:rsidP="0023066F">
      <w:pPr>
        <w:rPr>
          <w:sz w:val="26"/>
          <w:szCs w:val="26"/>
        </w:rPr>
      </w:pPr>
    </w:p>
    <w:p w:rsidR="0023066F" w:rsidRDefault="0023066F" w:rsidP="0023066F">
      <w:pPr>
        <w:jc w:val="both"/>
        <w:rPr>
          <w:sz w:val="26"/>
          <w:szCs w:val="26"/>
        </w:rPr>
      </w:pPr>
      <w:r>
        <w:rPr>
          <w:sz w:val="26"/>
          <w:szCs w:val="26"/>
        </w:rPr>
        <w:t>12</w:t>
      </w:r>
      <w:r w:rsidRPr="00A36375">
        <w:rPr>
          <w:sz w:val="26"/>
          <w:szCs w:val="26"/>
        </w:rPr>
        <w:t xml:space="preserve">. </w:t>
      </w:r>
      <w:r w:rsidR="00E72642">
        <w:rPr>
          <w:sz w:val="26"/>
          <w:szCs w:val="26"/>
        </w:rPr>
        <w:t>Старший</w:t>
      </w:r>
      <w:r w:rsidRPr="00C93F6D">
        <w:rPr>
          <w:sz w:val="26"/>
          <w:szCs w:val="26"/>
        </w:rPr>
        <w:t xml:space="preserve"> государственный налоговый инспектор </w:t>
      </w:r>
      <w:r>
        <w:rPr>
          <w:sz w:val="26"/>
          <w:szCs w:val="26"/>
        </w:rPr>
        <w:t>отдела</w:t>
      </w:r>
      <w:r w:rsidRPr="00A36375">
        <w:rPr>
          <w:sz w:val="26"/>
          <w:szCs w:val="26"/>
        </w:rPr>
        <w:t xml:space="preserve"> в пределах функциональной компетенции вправе участвовать в подготовке (обсуждении) нормативных правовых актов и (или) проектов управленческих, иных решений по вопросам:</w:t>
      </w:r>
    </w:p>
    <w:p w:rsidR="0023066F" w:rsidRPr="00C93F6D" w:rsidRDefault="0023066F" w:rsidP="0023066F">
      <w:pPr>
        <w:jc w:val="both"/>
        <w:rPr>
          <w:sz w:val="26"/>
          <w:szCs w:val="26"/>
        </w:rPr>
      </w:pPr>
      <w:proofErr w:type="gramStart"/>
      <w:r w:rsidRPr="00C93F6D">
        <w:rPr>
          <w:sz w:val="26"/>
          <w:szCs w:val="26"/>
        </w:rPr>
        <w:lastRenderedPageBreak/>
        <w:t>формировании</w:t>
      </w:r>
      <w:proofErr w:type="gramEnd"/>
      <w:r w:rsidRPr="00C93F6D">
        <w:rPr>
          <w:sz w:val="26"/>
          <w:szCs w:val="26"/>
        </w:rPr>
        <w:t xml:space="preserve">  поквартального плана проведения проверок;</w:t>
      </w:r>
    </w:p>
    <w:p w:rsidR="0023066F" w:rsidRPr="00C93F6D" w:rsidRDefault="0023066F" w:rsidP="0023066F">
      <w:pPr>
        <w:jc w:val="both"/>
        <w:rPr>
          <w:sz w:val="26"/>
          <w:szCs w:val="26"/>
        </w:rPr>
      </w:pPr>
      <w:proofErr w:type="gramStart"/>
      <w:r w:rsidRPr="00C93F6D">
        <w:rPr>
          <w:sz w:val="26"/>
          <w:szCs w:val="26"/>
        </w:rPr>
        <w:t>подведении</w:t>
      </w:r>
      <w:proofErr w:type="gramEnd"/>
      <w:r w:rsidRPr="00C93F6D">
        <w:rPr>
          <w:sz w:val="26"/>
          <w:szCs w:val="26"/>
        </w:rPr>
        <w:t xml:space="preserve"> поквартальных итогов выполнения контрольной работы.</w:t>
      </w:r>
    </w:p>
    <w:p w:rsidR="0023066F" w:rsidRPr="000B2E17" w:rsidRDefault="0023066F" w:rsidP="0023066F">
      <w:pPr>
        <w:jc w:val="both"/>
        <w:rPr>
          <w:sz w:val="26"/>
          <w:szCs w:val="26"/>
        </w:rPr>
      </w:pPr>
      <w:r w:rsidRPr="000B2E17">
        <w:rPr>
          <w:sz w:val="26"/>
          <w:szCs w:val="26"/>
        </w:rPr>
        <w:t>1</w:t>
      </w:r>
      <w:r>
        <w:rPr>
          <w:sz w:val="26"/>
          <w:szCs w:val="26"/>
        </w:rPr>
        <w:t>3</w:t>
      </w:r>
      <w:r w:rsidRPr="000B2E17">
        <w:rPr>
          <w:sz w:val="26"/>
          <w:szCs w:val="26"/>
        </w:rPr>
        <w:t xml:space="preserve">. </w:t>
      </w:r>
      <w:r w:rsidR="00E72642">
        <w:rPr>
          <w:sz w:val="26"/>
          <w:szCs w:val="26"/>
        </w:rPr>
        <w:t>Старший</w:t>
      </w:r>
      <w:r w:rsidRPr="00C93F6D">
        <w:rPr>
          <w:sz w:val="26"/>
          <w:szCs w:val="26"/>
        </w:rPr>
        <w:t xml:space="preserve"> государственный налоговый инспектор </w:t>
      </w:r>
      <w:r w:rsidRPr="000B2E17">
        <w:rPr>
          <w:sz w:val="26"/>
          <w:szCs w:val="26"/>
        </w:rPr>
        <w:t>в пределах функциональной компетенции обязан участвовать в подготовке (обсуждении) нормативных проектов документов:</w:t>
      </w:r>
    </w:p>
    <w:p w:rsidR="0023066F" w:rsidRPr="00C93F6D" w:rsidRDefault="0023066F" w:rsidP="0023066F">
      <w:pPr>
        <w:jc w:val="both"/>
        <w:rPr>
          <w:sz w:val="26"/>
          <w:szCs w:val="26"/>
        </w:rPr>
      </w:pPr>
      <w:r w:rsidRPr="00C93F6D">
        <w:rPr>
          <w:sz w:val="26"/>
          <w:szCs w:val="26"/>
        </w:rPr>
        <w:t xml:space="preserve">положений об отделе и </w:t>
      </w:r>
      <w:r>
        <w:rPr>
          <w:sz w:val="26"/>
          <w:szCs w:val="26"/>
        </w:rPr>
        <w:t>Инспекции</w:t>
      </w:r>
      <w:r w:rsidRPr="00C93F6D">
        <w:rPr>
          <w:sz w:val="26"/>
          <w:szCs w:val="26"/>
        </w:rPr>
        <w:t>;</w:t>
      </w:r>
    </w:p>
    <w:p w:rsidR="0023066F" w:rsidRDefault="0023066F" w:rsidP="0023066F">
      <w:pPr>
        <w:jc w:val="both"/>
        <w:rPr>
          <w:sz w:val="26"/>
          <w:szCs w:val="26"/>
        </w:rPr>
      </w:pPr>
      <w:r w:rsidRPr="000B2E17">
        <w:rPr>
          <w:sz w:val="26"/>
          <w:szCs w:val="26"/>
        </w:rPr>
        <w:t xml:space="preserve">иных актов по поручению </w:t>
      </w:r>
      <w:r>
        <w:rPr>
          <w:sz w:val="26"/>
          <w:szCs w:val="26"/>
        </w:rPr>
        <w:t>начальника Инспекции</w:t>
      </w:r>
      <w:r w:rsidRPr="000B2E17">
        <w:rPr>
          <w:sz w:val="26"/>
          <w:szCs w:val="26"/>
        </w:rPr>
        <w:t>.</w:t>
      </w:r>
    </w:p>
    <w:p w:rsidR="0023066F" w:rsidRDefault="0023066F" w:rsidP="0023066F">
      <w:pPr>
        <w:rPr>
          <w:sz w:val="26"/>
          <w:szCs w:val="26"/>
        </w:rPr>
      </w:pPr>
    </w:p>
    <w:p w:rsidR="0023066F" w:rsidRPr="00C93F6D" w:rsidRDefault="0023066F" w:rsidP="0023066F">
      <w:pPr>
        <w:jc w:val="center"/>
        <w:rPr>
          <w:b/>
          <w:sz w:val="26"/>
          <w:szCs w:val="26"/>
        </w:rPr>
      </w:pPr>
      <w:r w:rsidRPr="00C93F6D">
        <w:rPr>
          <w:b/>
          <w:sz w:val="26"/>
          <w:szCs w:val="26"/>
        </w:rPr>
        <w:t>VI. Сроки и процедуры подготовки, рассмотрения проектов управленческих и иных решений, порядок согласования и принятия данных решений</w:t>
      </w:r>
    </w:p>
    <w:p w:rsidR="0023066F" w:rsidRPr="00C93F6D" w:rsidRDefault="0023066F" w:rsidP="0023066F">
      <w:pPr>
        <w:rPr>
          <w:sz w:val="26"/>
          <w:szCs w:val="26"/>
        </w:rPr>
      </w:pPr>
    </w:p>
    <w:p w:rsidR="0023066F" w:rsidRPr="00C93F6D" w:rsidRDefault="0023066F" w:rsidP="0023066F">
      <w:pPr>
        <w:jc w:val="both"/>
        <w:rPr>
          <w:sz w:val="26"/>
          <w:szCs w:val="26"/>
        </w:rPr>
      </w:pPr>
      <w:r w:rsidRPr="000B2E17">
        <w:rPr>
          <w:sz w:val="26"/>
          <w:szCs w:val="26"/>
        </w:rPr>
        <w:t>1</w:t>
      </w:r>
      <w:r>
        <w:rPr>
          <w:sz w:val="26"/>
          <w:szCs w:val="26"/>
        </w:rPr>
        <w:t>4</w:t>
      </w:r>
      <w:r w:rsidRPr="000B2E17">
        <w:rPr>
          <w:sz w:val="26"/>
          <w:szCs w:val="26"/>
        </w:rPr>
        <w:t>. </w:t>
      </w:r>
      <w:r w:rsidRPr="00C93F6D">
        <w:rPr>
          <w:sz w:val="26"/>
          <w:szCs w:val="26"/>
        </w:rPr>
        <w:t xml:space="preserve">В соответствии со своими должностными обязанностями </w:t>
      </w:r>
      <w:r w:rsidR="00E72642">
        <w:rPr>
          <w:sz w:val="26"/>
          <w:szCs w:val="26"/>
        </w:rPr>
        <w:t>Старший</w:t>
      </w:r>
      <w:r w:rsidRPr="00C93F6D">
        <w:rPr>
          <w:sz w:val="26"/>
          <w:szCs w:val="26"/>
        </w:rPr>
        <w:t xml:space="preserve"> государственный налоговый инспектор отдела принимает решения в сроки, установленные законодательными и иными нормативными правовыми актами Российской Федерации.</w:t>
      </w:r>
    </w:p>
    <w:p w:rsidR="0023066F" w:rsidRPr="00C93F6D" w:rsidRDefault="0023066F" w:rsidP="0023066F">
      <w:pPr>
        <w:jc w:val="both"/>
        <w:rPr>
          <w:sz w:val="26"/>
          <w:szCs w:val="26"/>
        </w:rPr>
      </w:pPr>
    </w:p>
    <w:p w:rsidR="0023066F" w:rsidRPr="00C93F6D" w:rsidRDefault="0023066F" w:rsidP="0023066F">
      <w:pPr>
        <w:jc w:val="center"/>
        <w:rPr>
          <w:b/>
          <w:sz w:val="26"/>
          <w:szCs w:val="26"/>
        </w:rPr>
      </w:pPr>
      <w:r w:rsidRPr="00C93F6D">
        <w:rPr>
          <w:b/>
          <w:sz w:val="26"/>
          <w:szCs w:val="26"/>
        </w:rPr>
        <w:t>VII. Порядок служебного взаимодействия</w:t>
      </w:r>
    </w:p>
    <w:p w:rsidR="0023066F" w:rsidRPr="00C93F6D" w:rsidRDefault="0023066F" w:rsidP="0023066F">
      <w:pPr>
        <w:jc w:val="both"/>
        <w:rPr>
          <w:sz w:val="26"/>
          <w:szCs w:val="26"/>
        </w:rPr>
      </w:pPr>
    </w:p>
    <w:p w:rsidR="0023066F" w:rsidRPr="00D638AD" w:rsidRDefault="0023066F" w:rsidP="0023066F">
      <w:pPr>
        <w:jc w:val="both"/>
        <w:rPr>
          <w:sz w:val="26"/>
          <w:szCs w:val="26"/>
        </w:rPr>
      </w:pPr>
      <w:r w:rsidRPr="00D638AD">
        <w:rPr>
          <w:sz w:val="26"/>
          <w:szCs w:val="26"/>
        </w:rPr>
        <w:t>1</w:t>
      </w:r>
      <w:r>
        <w:rPr>
          <w:sz w:val="26"/>
          <w:szCs w:val="26"/>
        </w:rPr>
        <w:t>5</w:t>
      </w:r>
      <w:r w:rsidRPr="00D638AD">
        <w:rPr>
          <w:sz w:val="26"/>
          <w:szCs w:val="26"/>
        </w:rPr>
        <w:t>. </w:t>
      </w:r>
      <w:proofErr w:type="gramStart"/>
      <w:r w:rsidRPr="00D638AD">
        <w:rPr>
          <w:sz w:val="26"/>
          <w:szCs w:val="26"/>
        </w:rPr>
        <w:t xml:space="preserve">Взаимодействие </w:t>
      </w:r>
      <w:r w:rsidR="00E72642">
        <w:rPr>
          <w:sz w:val="26"/>
          <w:szCs w:val="26"/>
        </w:rPr>
        <w:t>старшего</w:t>
      </w:r>
      <w:r w:rsidRPr="00C93F6D">
        <w:rPr>
          <w:sz w:val="26"/>
          <w:szCs w:val="26"/>
        </w:rPr>
        <w:t xml:space="preserve"> государственного налогового инспектора</w:t>
      </w:r>
      <w:r w:rsidRPr="00D638AD">
        <w:rPr>
          <w:sz w:val="26"/>
          <w:szCs w:val="26"/>
        </w:rPr>
        <w:t xml:space="preserve"> </w:t>
      </w:r>
      <w:r>
        <w:rPr>
          <w:sz w:val="26"/>
          <w:szCs w:val="26"/>
        </w:rPr>
        <w:t>отдела</w:t>
      </w:r>
      <w:r w:rsidRPr="00D638AD">
        <w:rPr>
          <w:sz w:val="26"/>
          <w:szCs w:val="26"/>
        </w:rPr>
        <w:t xml:space="preserve"> с федеральными государственными гражданскими служащими ФНС России, государственными служащими иных государственных органов, а также с другими гражданами и организациями строится в рамках деловых отношений на основе общих принципов служебного поведения государственных служащих, утвержденных Указом Президента Российской Федерации от 12.08.2002 № 885 «Об утверждении общих принципов служебного поведения государственных служащих» (Собрание законодательства Российской Федерации, 2002, № 33</w:t>
      </w:r>
      <w:proofErr w:type="gramEnd"/>
      <w:r w:rsidRPr="00D638AD">
        <w:rPr>
          <w:sz w:val="26"/>
          <w:szCs w:val="26"/>
        </w:rPr>
        <w:t>, ст. 3196; 2009, № 29, ст. 3658), и требований к служебному поведению, установленных статьей 18 Федерального закона от 27.07.2004 № 79-ФЗ «О государственной гражданской службе Российской Федерации», а также в соответствии с иными нормативными правовыми актами Российской Федерации и приказами (распоряжениями) ФНС России.</w:t>
      </w:r>
    </w:p>
    <w:p w:rsidR="0023066F" w:rsidRPr="00D638AD" w:rsidRDefault="0023066F" w:rsidP="0023066F">
      <w:pPr>
        <w:jc w:val="both"/>
        <w:rPr>
          <w:sz w:val="26"/>
          <w:szCs w:val="26"/>
        </w:rPr>
      </w:pPr>
      <w:r w:rsidRPr="00D638AD">
        <w:rPr>
          <w:sz w:val="26"/>
          <w:szCs w:val="26"/>
        </w:rPr>
        <w:t xml:space="preserve">Служебное взаимодействие </w:t>
      </w:r>
      <w:r w:rsidR="00E72642">
        <w:rPr>
          <w:sz w:val="26"/>
          <w:szCs w:val="26"/>
        </w:rPr>
        <w:t>старшего</w:t>
      </w:r>
      <w:r w:rsidRPr="00C93F6D">
        <w:rPr>
          <w:sz w:val="26"/>
          <w:szCs w:val="26"/>
        </w:rPr>
        <w:t xml:space="preserve"> государственного налогового инспектора</w:t>
      </w:r>
      <w:r w:rsidRPr="00D638AD">
        <w:rPr>
          <w:sz w:val="26"/>
          <w:szCs w:val="26"/>
        </w:rPr>
        <w:t xml:space="preserve"> </w:t>
      </w:r>
      <w:r>
        <w:rPr>
          <w:sz w:val="26"/>
          <w:szCs w:val="26"/>
        </w:rPr>
        <w:t>отдела</w:t>
      </w:r>
      <w:r w:rsidRPr="00D638AD">
        <w:rPr>
          <w:sz w:val="26"/>
          <w:szCs w:val="26"/>
        </w:rPr>
        <w:t xml:space="preserve"> с гражданскими служащими государственных органов, другими гражданами, а также с организациями, в связи с исполнением должностных обязанностей и в пределах функциональной компетенции предусматривает:</w:t>
      </w:r>
    </w:p>
    <w:p w:rsidR="0023066F" w:rsidRPr="00D638AD" w:rsidRDefault="0023066F" w:rsidP="0023066F">
      <w:pPr>
        <w:jc w:val="both"/>
        <w:rPr>
          <w:sz w:val="26"/>
          <w:szCs w:val="26"/>
        </w:rPr>
      </w:pPr>
      <w:r w:rsidRPr="00D638AD">
        <w:rPr>
          <w:sz w:val="26"/>
          <w:szCs w:val="26"/>
        </w:rPr>
        <w:t xml:space="preserve">подготовку проекта ежегодного плана работы и прогнозные показатели деятельности </w:t>
      </w:r>
      <w:r>
        <w:rPr>
          <w:sz w:val="26"/>
          <w:szCs w:val="26"/>
        </w:rPr>
        <w:t>Инспекции</w:t>
      </w:r>
      <w:r w:rsidRPr="00D638AD">
        <w:rPr>
          <w:sz w:val="26"/>
          <w:szCs w:val="26"/>
        </w:rPr>
        <w:t xml:space="preserve">, а также отчетов об их исполнении; </w:t>
      </w:r>
    </w:p>
    <w:p w:rsidR="0023066F" w:rsidRPr="00D638AD" w:rsidRDefault="0023066F" w:rsidP="0023066F">
      <w:pPr>
        <w:jc w:val="both"/>
        <w:rPr>
          <w:sz w:val="26"/>
          <w:szCs w:val="26"/>
        </w:rPr>
      </w:pPr>
      <w:r w:rsidRPr="00D638AD">
        <w:rPr>
          <w:sz w:val="26"/>
          <w:szCs w:val="26"/>
        </w:rPr>
        <w:t xml:space="preserve">подготовку предложений по формированию проекта федерального бюджета в части финансового обеспечения деятельности </w:t>
      </w:r>
      <w:r>
        <w:rPr>
          <w:sz w:val="26"/>
          <w:szCs w:val="26"/>
        </w:rPr>
        <w:t>Инспекции</w:t>
      </w:r>
      <w:r w:rsidRPr="00D638AD">
        <w:rPr>
          <w:sz w:val="26"/>
          <w:szCs w:val="26"/>
        </w:rPr>
        <w:t>;</w:t>
      </w:r>
    </w:p>
    <w:p w:rsidR="0023066F" w:rsidRPr="00D638AD" w:rsidRDefault="0023066F" w:rsidP="0023066F">
      <w:pPr>
        <w:rPr>
          <w:sz w:val="26"/>
          <w:szCs w:val="26"/>
        </w:rPr>
      </w:pPr>
      <w:r w:rsidRPr="00D638AD">
        <w:rPr>
          <w:sz w:val="26"/>
          <w:szCs w:val="26"/>
        </w:rPr>
        <w:t>осуществление функциональных обязанностей во взаимодействии с территориальными органами федеральных органов исполнительной власти, органами местного самоуправления и государственными внебюджетными фондами, общественными объединениями, иными организациями.</w:t>
      </w:r>
    </w:p>
    <w:p w:rsidR="0023066F" w:rsidRPr="00C93F6D" w:rsidRDefault="0023066F" w:rsidP="0023066F">
      <w:pPr>
        <w:rPr>
          <w:sz w:val="26"/>
          <w:szCs w:val="26"/>
        </w:rPr>
      </w:pPr>
    </w:p>
    <w:p w:rsidR="0023066F" w:rsidRPr="00C93F6D" w:rsidRDefault="0023066F" w:rsidP="00324831">
      <w:pPr>
        <w:jc w:val="center"/>
        <w:rPr>
          <w:b/>
          <w:sz w:val="26"/>
          <w:szCs w:val="26"/>
        </w:rPr>
      </w:pPr>
      <w:r w:rsidRPr="00C93F6D">
        <w:rPr>
          <w:b/>
          <w:sz w:val="26"/>
          <w:szCs w:val="26"/>
        </w:rPr>
        <w:t>VIII. Перечень государственных услуг, оказываемых гражданам и организациям в соответствии с административным регламентом</w:t>
      </w:r>
    </w:p>
    <w:p w:rsidR="0023066F" w:rsidRPr="00C93F6D" w:rsidRDefault="0023066F" w:rsidP="0023066F">
      <w:pPr>
        <w:jc w:val="center"/>
        <w:rPr>
          <w:b/>
          <w:sz w:val="26"/>
          <w:szCs w:val="26"/>
        </w:rPr>
      </w:pPr>
      <w:r w:rsidRPr="00C93F6D">
        <w:rPr>
          <w:b/>
          <w:sz w:val="26"/>
          <w:szCs w:val="26"/>
        </w:rPr>
        <w:t>Федеральной налоговой службы</w:t>
      </w:r>
    </w:p>
    <w:p w:rsidR="0023066F" w:rsidRPr="00C93F6D" w:rsidRDefault="0023066F" w:rsidP="0023066F">
      <w:pPr>
        <w:rPr>
          <w:sz w:val="26"/>
          <w:szCs w:val="26"/>
        </w:rPr>
      </w:pPr>
    </w:p>
    <w:p w:rsidR="0023066F" w:rsidRPr="00B30717" w:rsidRDefault="0023066F" w:rsidP="0023066F">
      <w:pPr>
        <w:jc w:val="both"/>
        <w:rPr>
          <w:sz w:val="26"/>
          <w:szCs w:val="26"/>
        </w:rPr>
      </w:pPr>
      <w:r w:rsidRPr="00F337E1">
        <w:rPr>
          <w:sz w:val="26"/>
          <w:szCs w:val="26"/>
        </w:rPr>
        <w:t>1</w:t>
      </w:r>
      <w:r>
        <w:rPr>
          <w:sz w:val="26"/>
          <w:szCs w:val="26"/>
        </w:rPr>
        <w:t>6</w:t>
      </w:r>
      <w:r w:rsidRPr="00F337E1">
        <w:rPr>
          <w:sz w:val="26"/>
          <w:szCs w:val="26"/>
        </w:rPr>
        <w:t>. </w:t>
      </w:r>
      <w:r w:rsidRPr="00C93F6D">
        <w:rPr>
          <w:sz w:val="26"/>
          <w:szCs w:val="26"/>
        </w:rPr>
        <w:t xml:space="preserve">В соответствии с замещаемой государственной гражданской должностью и в пределах функциональной компетенции, </w:t>
      </w:r>
      <w:r w:rsidR="00E72642">
        <w:rPr>
          <w:sz w:val="26"/>
          <w:szCs w:val="26"/>
        </w:rPr>
        <w:t>Старший</w:t>
      </w:r>
      <w:r w:rsidRPr="00C93F6D">
        <w:rPr>
          <w:sz w:val="26"/>
          <w:szCs w:val="26"/>
        </w:rPr>
        <w:t xml:space="preserve"> государственный налоговый </w:t>
      </w:r>
      <w:r w:rsidRPr="00C93F6D">
        <w:rPr>
          <w:sz w:val="26"/>
          <w:szCs w:val="26"/>
        </w:rPr>
        <w:lastRenderedPageBreak/>
        <w:t>инспектор отдела выполняет  организационное, информационное (принимает участие в обеспечении) оказания видов государственных услуг в соответствии с административным регламентом ФНС России.</w:t>
      </w:r>
    </w:p>
    <w:p w:rsidR="0023066F" w:rsidRPr="00C93F6D" w:rsidRDefault="0023066F" w:rsidP="0023066F">
      <w:pPr>
        <w:jc w:val="both"/>
        <w:rPr>
          <w:sz w:val="26"/>
          <w:szCs w:val="26"/>
        </w:rPr>
      </w:pPr>
    </w:p>
    <w:p w:rsidR="0023066F" w:rsidRPr="00C93F6D" w:rsidRDefault="0023066F" w:rsidP="0023066F">
      <w:pPr>
        <w:jc w:val="center"/>
        <w:rPr>
          <w:b/>
          <w:sz w:val="26"/>
          <w:szCs w:val="26"/>
        </w:rPr>
      </w:pPr>
      <w:r w:rsidRPr="00C93F6D">
        <w:rPr>
          <w:b/>
          <w:sz w:val="26"/>
          <w:szCs w:val="26"/>
        </w:rPr>
        <w:t>IX. Показатели эффективности и результативности</w:t>
      </w:r>
    </w:p>
    <w:p w:rsidR="0023066F" w:rsidRPr="00C93F6D" w:rsidRDefault="0023066F" w:rsidP="0023066F">
      <w:pPr>
        <w:jc w:val="center"/>
        <w:rPr>
          <w:b/>
          <w:sz w:val="26"/>
          <w:szCs w:val="26"/>
        </w:rPr>
      </w:pPr>
      <w:r w:rsidRPr="00C93F6D">
        <w:rPr>
          <w:b/>
          <w:sz w:val="26"/>
          <w:szCs w:val="26"/>
        </w:rPr>
        <w:t>профессиональной служебной деятельности</w:t>
      </w:r>
    </w:p>
    <w:p w:rsidR="0023066F" w:rsidRPr="00C93F6D" w:rsidRDefault="0023066F" w:rsidP="0023066F">
      <w:pPr>
        <w:jc w:val="both"/>
        <w:rPr>
          <w:sz w:val="26"/>
          <w:szCs w:val="26"/>
        </w:rPr>
      </w:pPr>
    </w:p>
    <w:p w:rsidR="0023066F" w:rsidRPr="00C93F6D" w:rsidRDefault="0023066F" w:rsidP="0023066F">
      <w:pPr>
        <w:jc w:val="both"/>
        <w:rPr>
          <w:sz w:val="26"/>
          <w:szCs w:val="26"/>
        </w:rPr>
      </w:pPr>
      <w:r w:rsidRPr="004216D7">
        <w:rPr>
          <w:sz w:val="26"/>
          <w:szCs w:val="26"/>
        </w:rPr>
        <w:t>1</w:t>
      </w:r>
      <w:r>
        <w:rPr>
          <w:sz w:val="26"/>
          <w:szCs w:val="26"/>
        </w:rPr>
        <w:t>7</w:t>
      </w:r>
      <w:r w:rsidRPr="004216D7">
        <w:rPr>
          <w:sz w:val="26"/>
          <w:szCs w:val="26"/>
        </w:rPr>
        <w:t>. </w:t>
      </w:r>
      <w:r w:rsidRPr="00C93F6D">
        <w:rPr>
          <w:sz w:val="26"/>
          <w:szCs w:val="26"/>
        </w:rPr>
        <w:t xml:space="preserve">Эффективность профессиональной служебной деятельности </w:t>
      </w:r>
      <w:r w:rsidR="00E72642">
        <w:rPr>
          <w:sz w:val="26"/>
          <w:szCs w:val="26"/>
        </w:rPr>
        <w:t>Старший</w:t>
      </w:r>
      <w:r w:rsidRPr="00C93F6D">
        <w:rPr>
          <w:sz w:val="26"/>
          <w:szCs w:val="26"/>
        </w:rPr>
        <w:t xml:space="preserve"> государственный налоговый инспектор отдела оценивается по следующим показателям:</w:t>
      </w:r>
    </w:p>
    <w:p w:rsidR="0023066F" w:rsidRPr="00C93F6D" w:rsidRDefault="0023066F" w:rsidP="0023066F">
      <w:pPr>
        <w:jc w:val="both"/>
        <w:rPr>
          <w:sz w:val="26"/>
          <w:szCs w:val="26"/>
        </w:rPr>
      </w:pPr>
      <w:r w:rsidRPr="00C93F6D">
        <w:rPr>
          <w:sz w:val="26"/>
          <w:szCs w:val="26"/>
        </w:rPr>
        <w:t>выполняемому объему работы и интенсивности труда, способности сохранять высокую работоспособность в экстремальных условиях, соблюдению служебной дисциплины;</w:t>
      </w:r>
    </w:p>
    <w:p w:rsidR="0023066F" w:rsidRPr="00C93F6D" w:rsidRDefault="0023066F" w:rsidP="0023066F">
      <w:pPr>
        <w:jc w:val="both"/>
        <w:rPr>
          <w:sz w:val="26"/>
          <w:szCs w:val="26"/>
        </w:rPr>
      </w:pPr>
      <w:r w:rsidRPr="00C93F6D">
        <w:rPr>
          <w:sz w:val="26"/>
          <w:szCs w:val="26"/>
        </w:rPr>
        <w:t>своевременности и оперативности выполнения поручений;</w:t>
      </w:r>
    </w:p>
    <w:p w:rsidR="0023066F" w:rsidRPr="00C93F6D" w:rsidRDefault="0023066F" w:rsidP="0023066F">
      <w:pPr>
        <w:jc w:val="both"/>
        <w:rPr>
          <w:sz w:val="26"/>
          <w:szCs w:val="26"/>
        </w:rPr>
      </w:pPr>
      <w:r w:rsidRPr="00C93F6D">
        <w:rPr>
          <w:sz w:val="26"/>
          <w:szCs w:val="26"/>
        </w:rPr>
        <w:t>качеству выполненной работы (подготовке документов в соответствии с установленными требованиями, полному и логичному изложению материала, юридически грамотному составлению документа, отсутствию стилистических и грамматических ошибок);</w:t>
      </w:r>
    </w:p>
    <w:p w:rsidR="0023066F" w:rsidRPr="00C93F6D" w:rsidRDefault="0023066F" w:rsidP="0023066F">
      <w:pPr>
        <w:jc w:val="both"/>
        <w:rPr>
          <w:sz w:val="26"/>
          <w:szCs w:val="26"/>
        </w:rPr>
      </w:pPr>
      <w:r w:rsidRPr="00C93F6D">
        <w:rPr>
          <w:sz w:val="26"/>
          <w:szCs w:val="26"/>
        </w:rPr>
        <w:t>профессиональной компетентности (знанию законодательных и иных нормативных правовых актов, широте профессионального кругозора, умению работать с документами);</w:t>
      </w:r>
    </w:p>
    <w:p w:rsidR="0023066F" w:rsidRPr="00C93F6D" w:rsidRDefault="0023066F" w:rsidP="0023066F">
      <w:pPr>
        <w:jc w:val="both"/>
        <w:rPr>
          <w:sz w:val="26"/>
          <w:szCs w:val="26"/>
        </w:rPr>
      </w:pPr>
      <w:r w:rsidRPr="00C93F6D">
        <w:rPr>
          <w:sz w:val="26"/>
          <w:szCs w:val="26"/>
        </w:rPr>
        <w:t>способности четко организовывать и планировать выполнение порученных заданий, умению рационально использовать рабочее время, расставлять приоритеты;</w:t>
      </w:r>
    </w:p>
    <w:p w:rsidR="00324831" w:rsidRDefault="0023066F" w:rsidP="00324831">
      <w:pPr>
        <w:jc w:val="both"/>
        <w:rPr>
          <w:sz w:val="26"/>
          <w:szCs w:val="26"/>
        </w:rPr>
      </w:pPr>
      <w:r w:rsidRPr="00C93F6D">
        <w:rPr>
          <w:sz w:val="26"/>
          <w:szCs w:val="26"/>
        </w:rPr>
        <w:t>творческому подходу к решению поставленных задач, активности и инициативе в освоении новых компьютерных и информационных технологий, способности быстро адаптироваться к новым условиям и требованиям;</w:t>
      </w:r>
      <w:r w:rsidR="00324831">
        <w:rPr>
          <w:sz w:val="26"/>
          <w:szCs w:val="26"/>
        </w:rPr>
        <w:t xml:space="preserve"> </w:t>
      </w:r>
    </w:p>
    <w:p w:rsidR="0023066F" w:rsidRPr="00C93F6D" w:rsidRDefault="0023066F" w:rsidP="00324831">
      <w:pPr>
        <w:jc w:val="both"/>
        <w:rPr>
          <w:sz w:val="26"/>
          <w:szCs w:val="26"/>
        </w:rPr>
      </w:pPr>
      <w:r w:rsidRPr="00C93F6D">
        <w:rPr>
          <w:sz w:val="26"/>
          <w:szCs w:val="26"/>
        </w:rPr>
        <w:t>осознанию ответственности за последствия своих действий.</w:t>
      </w:r>
    </w:p>
    <w:p w:rsidR="0023066F" w:rsidRPr="00C93F6D" w:rsidRDefault="0023066F" w:rsidP="0023066F">
      <w:pPr>
        <w:rPr>
          <w:sz w:val="26"/>
          <w:szCs w:val="26"/>
        </w:rPr>
      </w:pPr>
    </w:p>
    <w:p w:rsidR="0023066F" w:rsidRDefault="0023066F" w:rsidP="0023066F">
      <w:pPr>
        <w:ind w:firstLine="720"/>
        <w:jc w:val="both"/>
      </w:pPr>
    </w:p>
    <w:p w:rsidR="0023066F" w:rsidRDefault="0023066F" w:rsidP="0023066F">
      <w:pPr>
        <w:ind w:firstLine="720"/>
        <w:jc w:val="both"/>
      </w:pPr>
    </w:p>
    <w:p w:rsidR="0023066F" w:rsidRDefault="0023066F" w:rsidP="0023066F">
      <w:pPr>
        <w:ind w:firstLine="720"/>
        <w:jc w:val="both"/>
      </w:pPr>
    </w:p>
    <w:p w:rsidR="00324831" w:rsidRDefault="00324831" w:rsidP="00324831">
      <w:pPr>
        <w:pStyle w:val="af0"/>
        <w:jc w:val="left"/>
        <w:rPr>
          <w:rFonts w:ascii="Times New Roman" w:hAnsi="Times New Roman" w:cs="Times New Roman"/>
        </w:rPr>
      </w:pPr>
      <w:r>
        <w:rPr>
          <w:rFonts w:ascii="Times New Roman" w:hAnsi="Times New Roman" w:cs="Times New Roman"/>
        </w:rPr>
        <w:t>Н</w:t>
      </w:r>
      <w:r w:rsidRPr="00271CBA">
        <w:rPr>
          <w:rFonts w:ascii="Times New Roman" w:hAnsi="Times New Roman" w:cs="Times New Roman"/>
        </w:rPr>
        <w:t xml:space="preserve">ачальник </w:t>
      </w:r>
    </w:p>
    <w:p w:rsidR="00324831" w:rsidRDefault="00324831" w:rsidP="00324831">
      <w:pPr>
        <w:pStyle w:val="af0"/>
        <w:jc w:val="left"/>
        <w:rPr>
          <w:rFonts w:ascii="Times New Roman" w:hAnsi="Times New Roman" w:cs="Times New Roman"/>
        </w:rPr>
      </w:pPr>
      <w:r>
        <w:rPr>
          <w:rFonts w:ascii="Times New Roman" w:hAnsi="Times New Roman"/>
        </w:rPr>
        <w:t>контрольно-аналитического отдела</w:t>
      </w:r>
      <w:r w:rsidRPr="0090423A">
        <w:rPr>
          <w:rFonts w:ascii="Times New Roman" w:hAnsi="Times New Roman" w:cs="Times New Roman"/>
        </w:rPr>
        <w:t xml:space="preserve"> </w:t>
      </w:r>
    </w:p>
    <w:p w:rsidR="00324831" w:rsidRPr="00271CBA" w:rsidRDefault="00324831" w:rsidP="00324831">
      <w:pPr>
        <w:pStyle w:val="af0"/>
        <w:jc w:val="left"/>
        <w:rPr>
          <w:rFonts w:ascii="Times New Roman" w:hAnsi="Times New Roman" w:cs="Times New Roman"/>
        </w:rPr>
      </w:pPr>
      <w:r w:rsidRPr="00271CBA">
        <w:rPr>
          <w:rFonts w:ascii="Times New Roman" w:hAnsi="Times New Roman" w:cs="Times New Roman"/>
        </w:rPr>
        <w:t>МИФНС России №</w:t>
      </w:r>
      <w:r>
        <w:rPr>
          <w:rFonts w:ascii="Times New Roman" w:hAnsi="Times New Roman" w:cs="Times New Roman"/>
        </w:rPr>
        <w:t xml:space="preserve"> </w:t>
      </w:r>
      <w:r w:rsidRPr="00271CBA">
        <w:rPr>
          <w:rFonts w:ascii="Times New Roman" w:hAnsi="Times New Roman" w:cs="Times New Roman"/>
        </w:rPr>
        <w:t xml:space="preserve">1 по РИ                                    ________________      </w:t>
      </w:r>
    </w:p>
    <w:p w:rsidR="00324831" w:rsidRPr="00A93605" w:rsidRDefault="00324831" w:rsidP="00324831">
      <w:r>
        <w:t xml:space="preserve">                                      </w:t>
      </w:r>
      <w:r w:rsidRPr="00A93605">
        <w:t xml:space="preserve">                             </w:t>
      </w:r>
      <w:r>
        <w:t xml:space="preserve">         </w:t>
      </w:r>
      <w:r w:rsidRPr="00A93605">
        <w:t xml:space="preserve">              </w:t>
      </w:r>
    </w:p>
    <w:p w:rsidR="0023066F" w:rsidRDefault="0023066F" w:rsidP="0023066F">
      <w:pPr>
        <w:ind w:firstLine="720"/>
        <w:jc w:val="both"/>
      </w:pPr>
    </w:p>
    <w:p w:rsidR="0023066F" w:rsidRDefault="0023066F" w:rsidP="0023066F">
      <w:pPr>
        <w:pStyle w:val="1"/>
        <w:jc w:val="center"/>
        <w:rPr>
          <w:rFonts w:ascii="Times New Roman" w:hAnsi="Times New Roman"/>
          <w:sz w:val="28"/>
          <w:szCs w:val="28"/>
        </w:rPr>
      </w:pPr>
    </w:p>
    <w:p w:rsidR="0023066F" w:rsidRDefault="0023066F" w:rsidP="0023066F">
      <w:pPr>
        <w:pStyle w:val="1"/>
        <w:jc w:val="center"/>
        <w:rPr>
          <w:rFonts w:ascii="Times New Roman" w:hAnsi="Times New Roman"/>
          <w:sz w:val="28"/>
          <w:szCs w:val="28"/>
        </w:rPr>
      </w:pPr>
    </w:p>
    <w:p w:rsidR="0011200C" w:rsidRDefault="0011200C" w:rsidP="0011200C"/>
    <w:p w:rsidR="0011200C" w:rsidRDefault="0011200C" w:rsidP="0011200C"/>
    <w:p w:rsidR="0011200C" w:rsidRDefault="0011200C" w:rsidP="0011200C"/>
    <w:p w:rsidR="0011200C" w:rsidRDefault="0011200C" w:rsidP="0011200C"/>
    <w:sectPr w:rsidR="0011200C" w:rsidSect="00287DAF">
      <w:headerReference w:type="even" r:id="rId41"/>
      <w:headerReference w:type="default" r:id="rId42"/>
      <w:footerReference w:type="default" r:id="rId43"/>
      <w:pgSz w:w="11906" w:h="16838"/>
      <w:pgMar w:top="1134" w:right="851" w:bottom="1134"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2642" w:rsidRDefault="00E72642" w:rsidP="00287DAF">
      <w:r>
        <w:separator/>
      </w:r>
    </w:p>
  </w:endnote>
  <w:endnote w:type="continuationSeparator" w:id="0">
    <w:p w:rsidR="00E72642" w:rsidRDefault="00E72642" w:rsidP="00287D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Arial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642" w:rsidRDefault="00E72642">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2642" w:rsidRDefault="00E72642" w:rsidP="00287DAF">
      <w:r>
        <w:separator/>
      </w:r>
    </w:p>
  </w:footnote>
  <w:footnote w:type="continuationSeparator" w:id="0">
    <w:p w:rsidR="00E72642" w:rsidRDefault="00E72642" w:rsidP="00287D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642" w:rsidRDefault="005E7258">
    <w:pPr>
      <w:pStyle w:val="a6"/>
      <w:framePr w:wrap="around" w:vAnchor="text" w:hAnchor="margin" w:xAlign="right" w:y="1"/>
      <w:rPr>
        <w:rStyle w:val="ac"/>
      </w:rPr>
    </w:pPr>
    <w:r>
      <w:rPr>
        <w:rStyle w:val="ac"/>
      </w:rPr>
      <w:fldChar w:fldCharType="begin"/>
    </w:r>
    <w:r w:rsidR="00E72642">
      <w:rPr>
        <w:rStyle w:val="ac"/>
      </w:rPr>
      <w:instrText xml:space="preserve">PAGE  </w:instrText>
    </w:r>
    <w:r>
      <w:rPr>
        <w:rStyle w:val="ac"/>
      </w:rPr>
      <w:fldChar w:fldCharType="end"/>
    </w:r>
  </w:p>
  <w:p w:rsidR="00E72642" w:rsidRDefault="00E72642">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2642" w:rsidRDefault="005E7258">
    <w:pPr>
      <w:pStyle w:val="a6"/>
      <w:framePr w:wrap="around" w:vAnchor="text" w:hAnchor="margin" w:xAlign="right" w:y="1"/>
      <w:rPr>
        <w:rStyle w:val="ac"/>
      </w:rPr>
    </w:pPr>
    <w:r>
      <w:rPr>
        <w:rStyle w:val="ac"/>
      </w:rPr>
      <w:fldChar w:fldCharType="begin"/>
    </w:r>
    <w:r w:rsidR="00E72642">
      <w:rPr>
        <w:rStyle w:val="ac"/>
      </w:rPr>
      <w:instrText xml:space="preserve">PAGE  </w:instrText>
    </w:r>
    <w:r>
      <w:rPr>
        <w:rStyle w:val="ac"/>
      </w:rPr>
      <w:fldChar w:fldCharType="separate"/>
    </w:r>
    <w:r w:rsidR="009C1857">
      <w:rPr>
        <w:rStyle w:val="ac"/>
        <w:noProof/>
      </w:rPr>
      <w:t>26</w:t>
    </w:r>
    <w:r>
      <w:rPr>
        <w:rStyle w:val="ac"/>
      </w:rPr>
      <w:fldChar w:fldCharType="end"/>
    </w:r>
  </w:p>
  <w:p w:rsidR="00E72642" w:rsidRDefault="00E72642">
    <w:pPr>
      <w:pStyle w:val="a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7385D"/>
    <w:multiLevelType w:val="hybridMultilevel"/>
    <w:tmpl w:val="8B5CAC76"/>
    <w:lvl w:ilvl="0" w:tplc="44862122">
      <w:start w:val="1"/>
      <w:numFmt w:val="decimal"/>
      <w:lvlText w:val="%1."/>
      <w:lvlJc w:val="left"/>
      <w:pPr>
        <w:ind w:left="1557" w:hanging="99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
    <w:nsid w:val="21B023C3"/>
    <w:multiLevelType w:val="hybridMultilevel"/>
    <w:tmpl w:val="1048024E"/>
    <w:lvl w:ilvl="0" w:tplc="E74280BC">
      <w:start w:val="2"/>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nsid w:val="2331569E"/>
    <w:multiLevelType w:val="hybridMultilevel"/>
    <w:tmpl w:val="6A1AF2AE"/>
    <w:lvl w:ilvl="0" w:tplc="75549F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A3B51B3"/>
    <w:multiLevelType w:val="hybridMultilevel"/>
    <w:tmpl w:val="33861A5A"/>
    <w:lvl w:ilvl="0" w:tplc="425E83C8">
      <w:start w:val="1"/>
      <w:numFmt w:val="bullet"/>
      <w:pStyle w:val="a"/>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788A0BBC"/>
    <w:multiLevelType w:val="hybridMultilevel"/>
    <w:tmpl w:val="2B2473EE"/>
    <w:lvl w:ilvl="0" w:tplc="5CF8F5AC">
      <w:start w:val="1"/>
      <w:numFmt w:val="decimal"/>
      <w:lvlText w:val="%1."/>
      <w:lvlJc w:val="left"/>
      <w:pPr>
        <w:ind w:left="786" w:hanging="360"/>
      </w:pPr>
      <w:rPr>
        <w:rFonts w:hint="default"/>
      </w:rPr>
    </w:lvl>
    <w:lvl w:ilvl="1" w:tplc="04190019">
      <w:start w:val="1"/>
      <w:numFmt w:val="lowerLetter"/>
      <w:lvlText w:val="%2."/>
      <w:lvlJc w:val="left"/>
      <w:pPr>
        <w:ind w:left="1785" w:hanging="360"/>
      </w:pPr>
    </w:lvl>
    <w:lvl w:ilvl="2" w:tplc="0419001B">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23066F"/>
    <w:rsid w:val="0011200C"/>
    <w:rsid w:val="00137839"/>
    <w:rsid w:val="0023066F"/>
    <w:rsid w:val="00287DAF"/>
    <w:rsid w:val="00324831"/>
    <w:rsid w:val="005E7258"/>
    <w:rsid w:val="00807C59"/>
    <w:rsid w:val="009C1857"/>
    <w:rsid w:val="00AE6164"/>
    <w:rsid w:val="00D57FF4"/>
    <w:rsid w:val="00E13ABB"/>
    <w:rsid w:val="00E726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3066F"/>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23066F"/>
    <w:pPr>
      <w:keepNext/>
      <w:spacing w:before="240" w:after="60"/>
      <w:outlineLvl w:val="0"/>
    </w:pPr>
    <w:rPr>
      <w:rFonts w:ascii="Arial" w:hAnsi="Arial"/>
      <w:b/>
      <w:bCs/>
      <w:kern w:val="32"/>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23066F"/>
    <w:rPr>
      <w:rFonts w:ascii="Arial" w:eastAsia="Times New Roman" w:hAnsi="Arial" w:cs="Times New Roman"/>
      <w:b/>
      <w:bCs/>
      <w:kern w:val="32"/>
      <w:sz w:val="32"/>
      <w:szCs w:val="32"/>
    </w:rPr>
  </w:style>
  <w:style w:type="paragraph" w:styleId="a4">
    <w:name w:val="Body Text"/>
    <w:basedOn w:val="a0"/>
    <w:link w:val="a5"/>
    <w:rsid w:val="0023066F"/>
    <w:pPr>
      <w:jc w:val="both"/>
    </w:pPr>
  </w:style>
  <w:style w:type="character" w:customStyle="1" w:styleId="a5">
    <w:name w:val="Основной текст Знак"/>
    <w:basedOn w:val="a1"/>
    <w:link w:val="a4"/>
    <w:rsid w:val="0023066F"/>
    <w:rPr>
      <w:rFonts w:ascii="Times New Roman" w:eastAsia="Times New Roman" w:hAnsi="Times New Roman" w:cs="Times New Roman"/>
      <w:sz w:val="24"/>
      <w:szCs w:val="24"/>
    </w:rPr>
  </w:style>
  <w:style w:type="paragraph" w:styleId="a6">
    <w:name w:val="header"/>
    <w:basedOn w:val="a0"/>
    <w:link w:val="a7"/>
    <w:rsid w:val="0023066F"/>
    <w:pPr>
      <w:tabs>
        <w:tab w:val="center" w:pos="4677"/>
        <w:tab w:val="right" w:pos="9355"/>
      </w:tabs>
    </w:pPr>
  </w:style>
  <w:style w:type="character" w:customStyle="1" w:styleId="a7">
    <w:name w:val="Верхний колонтитул Знак"/>
    <w:basedOn w:val="a1"/>
    <w:link w:val="a6"/>
    <w:rsid w:val="0023066F"/>
    <w:rPr>
      <w:rFonts w:ascii="Times New Roman" w:eastAsia="Times New Roman" w:hAnsi="Times New Roman" w:cs="Times New Roman"/>
      <w:sz w:val="24"/>
      <w:szCs w:val="24"/>
      <w:lang w:eastAsia="ru-RU"/>
    </w:rPr>
  </w:style>
  <w:style w:type="paragraph" w:styleId="a8">
    <w:name w:val="footer"/>
    <w:basedOn w:val="a0"/>
    <w:link w:val="a9"/>
    <w:rsid w:val="0023066F"/>
    <w:pPr>
      <w:tabs>
        <w:tab w:val="center" w:pos="4677"/>
        <w:tab w:val="right" w:pos="9355"/>
      </w:tabs>
    </w:pPr>
  </w:style>
  <w:style w:type="character" w:customStyle="1" w:styleId="a9">
    <w:name w:val="Нижний колонтитул Знак"/>
    <w:basedOn w:val="a1"/>
    <w:link w:val="a8"/>
    <w:rsid w:val="0023066F"/>
    <w:rPr>
      <w:rFonts w:ascii="Times New Roman" w:eastAsia="Times New Roman" w:hAnsi="Times New Roman" w:cs="Times New Roman"/>
      <w:sz w:val="24"/>
      <w:szCs w:val="24"/>
      <w:lang w:eastAsia="ru-RU"/>
    </w:rPr>
  </w:style>
  <w:style w:type="paragraph" w:styleId="aa">
    <w:name w:val="Body Text Indent"/>
    <w:basedOn w:val="a0"/>
    <w:link w:val="ab"/>
    <w:rsid w:val="0023066F"/>
    <w:pPr>
      <w:spacing w:after="120"/>
      <w:ind w:left="283"/>
    </w:pPr>
  </w:style>
  <w:style w:type="character" w:customStyle="1" w:styleId="ab">
    <w:name w:val="Основной текст с отступом Знак"/>
    <w:basedOn w:val="a1"/>
    <w:link w:val="aa"/>
    <w:rsid w:val="0023066F"/>
    <w:rPr>
      <w:rFonts w:ascii="Times New Roman" w:eastAsia="Times New Roman" w:hAnsi="Times New Roman" w:cs="Times New Roman"/>
      <w:sz w:val="24"/>
      <w:szCs w:val="24"/>
    </w:rPr>
  </w:style>
  <w:style w:type="paragraph" w:styleId="3">
    <w:name w:val="toc 3"/>
    <w:basedOn w:val="a0"/>
    <w:next w:val="a0"/>
    <w:autoRedefine/>
    <w:semiHidden/>
    <w:rsid w:val="0023066F"/>
    <w:pPr>
      <w:tabs>
        <w:tab w:val="left" w:pos="0"/>
        <w:tab w:val="right" w:leader="dot" w:pos="9628"/>
        <w:tab w:val="right" w:leader="dot" w:pos="9770"/>
      </w:tabs>
      <w:jc w:val="both"/>
    </w:pPr>
    <w:rPr>
      <w:noProof/>
    </w:rPr>
  </w:style>
  <w:style w:type="paragraph" w:styleId="30">
    <w:name w:val="Body Text Indent 3"/>
    <w:basedOn w:val="a0"/>
    <w:link w:val="31"/>
    <w:rsid w:val="0023066F"/>
    <w:pPr>
      <w:spacing w:after="120"/>
      <w:ind w:left="283"/>
    </w:pPr>
    <w:rPr>
      <w:sz w:val="16"/>
      <w:szCs w:val="16"/>
    </w:rPr>
  </w:style>
  <w:style w:type="character" w:customStyle="1" w:styleId="31">
    <w:name w:val="Основной текст с отступом 3 Знак"/>
    <w:basedOn w:val="a1"/>
    <w:link w:val="30"/>
    <w:rsid w:val="0023066F"/>
    <w:rPr>
      <w:rFonts w:ascii="Times New Roman" w:eastAsia="Times New Roman" w:hAnsi="Times New Roman" w:cs="Times New Roman"/>
      <w:sz w:val="16"/>
      <w:szCs w:val="16"/>
      <w:lang w:eastAsia="ru-RU"/>
    </w:rPr>
  </w:style>
  <w:style w:type="character" w:styleId="ac">
    <w:name w:val="page number"/>
    <w:basedOn w:val="a1"/>
    <w:rsid w:val="0023066F"/>
  </w:style>
  <w:style w:type="paragraph" w:customStyle="1" w:styleId="ConsPlusNormal">
    <w:name w:val="ConsPlusNormal"/>
    <w:rsid w:val="0023066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ad">
    <w:name w:val="Гипертекстовая ссылка"/>
    <w:rsid w:val="0023066F"/>
    <w:rPr>
      <w:rFonts w:cs="Times New Roman"/>
      <w:b/>
      <w:bCs/>
      <w:color w:val="008000"/>
    </w:rPr>
  </w:style>
  <w:style w:type="character" w:customStyle="1" w:styleId="ae">
    <w:name w:val="Цветовое выделение"/>
    <w:rsid w:val="0023066F"/>
    <w:rPr>
      <w:b/>
      <w:bCs/>
      <w:color w:val="000080"/>
    </w:rPr>
  </w:style>
  <w:style w:type="paragraph" w:customStyle="1" w:styleId="af">
    <w:name w:val="Нормальный (таблица)"/>
    <w:basedOn w:val="a0"/>
    <w:next w:val="a0"/>
    <w:rsid w:val="0023066F"/>
    <w:pPr>
      <w:widowControl w:val="0"/>
      <w:autoSpaceDE w:val="0"/>
      <w:autoSpaceDN w:val="0"/>
      <w:adjustRightInd w:val="0"/>
      <w:jc w:val="both"/>
    </w:pPr>
    <w:rPr>
      <w:rFonts w:ascii="Arial" w:hAnsi="Arial"/>
    </w:rPr>
  </w:style>
  <w:style w:type="paragraph" w:customStyle="1" w:styleId="af0">
    <w:name w:val="Таблицы (моноширинный)"/>
    <w:basedOn w:val="a0"/>
    <w:next w:val="a0"/>
    <w:rsid w:val="0023066F"/>
    <w:pPr>
      <w:widowControl w:val="0"/>
      <w:autoSpaceDE w:val="0"/>
      <w:autoSpaceDN w:val="0"/>
      <w:adjustRightInd w:val="0"/>
      <w:jc w:val="both"/>
    </w:pPr>
    <w:rPr>
      <w:rFonts w:ascii="Courier New" w:hAnsi="Courier New" w:cs="Courier New"/>
    </w:rPr>
  </w:style>
  <w:style w:type="paragraph" w:styleId="2">
    <w:name w:val="Body Text Indent 2"/>
    <w:basedOn w:val="a0"/>
    <w:link w:val="20"/>
    <w:rsid w:val="0023066F"/>
    <w:pPr>
      <w:spacing w:after="120" w:line="480" w:lineRule="auto"/>
      <w:ind w:left="283"/>
    </w:pPr>
  </w:style>
  <w:style w:type="character" w:customStyle="1" w:styleId="20">
    <w:name w:val="Основной текст с отступом 2 Знак"/>
    <w:basedOn w:val="a1"/>
    <w:link w:val="2"/>
    <w:rsid w:val="0023066F"/>
    <w:rPr>
      <w:rFonts w:ascii="Times New Roman" w:eastAsia="Times New Roman" w:hAnsi="Times New Roman" w:cs="Times New Roman"/>
      <w:sz w:val="24"/>
      <w:szCs w:val="24"/>
    </w:rPr>
  </w:style>
  <w:style w:type="character" w:styleId="af1">
    <w:name w:val="Intense Emphasis"/>
    <w:uiPriority w:val="21"/>
    <w:qFormat/>
    <w:rsid w:val="0023066F"/>
    <w:rPr>
      <w:b/>
      <w:bCs/>
      <w:i/>
      <w:iCs/>
      <w:color w:val="auto"/>
    </w:rPr>
  </w:style>
  <w:style w:type="paragraph" w:styleId="a">
    <w:name w:val="List Paragraph"/>
    <w:basedOn w:val="a0"/>
    <w:link w:val="af2"/>
    <w:uiPriority w:val="34"/>
    <w:qFormat/>
    <w:rsid w:val="0023066F"/>
    <w:pPr>
      <w:numPr>
        <w:numId w:val="1"/>
      </w:numPr>
      <w:spacing w:after="240" w:line="276" w:lineRule="auto"/>
      <w:contextualSpacing/>
    </w:pPr>
    <w:rPr>
      <w:rFonts w:ascii="Georgia" w:eastAsia="Calibri" w:hAnsi="Georgia"/>
      <w:sz w:val="20"/>
      <w:szCs w:val="20"/>
      <w:lang w:eastAsia="en-US"/>
    </w:rPr>
  </w:style>
  <w:style w:type="character" w:customStyle="1" w:styleId="af2">
    <w:name w:val="Абзац списка Знак"/>
    <w:link w:val="a"/>
    <w:uiPriority w:val="34"/>
    <w:rsid w:val="0023066F"/>
    <w:rPr>
      <w:rFonts w:ascii="Georgia" w:eastAsia="Calibri" w:hAnsi="Georgia"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8C9DFE89FE31A21120123E2E03602A30E2630FCA12EA70050B0E220i0L" TargetMode="External"/><Relationship Id="rId13" Type="http://schemas.openxmlformats.org/officeDocument/2006/relationships/hyperlink" Target="consultantplus://offline/ref=71732CE97EE2719D38870FCCE1435DD8BAAA785EF4F978E7ADD6C33DC4z1E5I" TargetMode="External"/><Relationship Id="rId18" Type="http://schemas.openxmlformats.org/officeDocument/2006/relationships/hyperlink" Target="consultantplus://offline/ref=71732CE97EE2719D38870FCCE1435DD8B9AA7D56F2FE78E7ADD6C33DC4z1E5I" TargetMode="External"/><Relationship Id="rId26" Type="http://schemas.openxmlformats.org/officeDocument/2006/relationships/hyperlink" Target="consultantplus://offline/ref=24757790533D1E9B9D9299FD50EDCDDCA7A24484800FF83B1D79DAB74008349FF5C6F30ABEC2g4IAQ" TargetMode="External"/><Relationship Id="rId39" Type="http://schemas.openxmlformats.org/officeDocument/2006/relationships/hyperlink" Target="consultantplus://offline/ref=7E392AAD47B3C22749B880956486A3210EE31D81FD60BB132F9E4974D3D2A2D7E72780A2CC0BDD68K1m2L" TargetMode="External"/><Relationship Id="rId3" Type="http://schemas.openxmlformats.org/officeDocument/2006/relationships/styles" Target="styles.xml"/><Relationship Id="rId21" Type="http://schemas.openxmlformats.org/officeDocument/2006/relationships/hyperlink" Target="garantF1://12036354.15" TargetMode="External"/><Relationship Id="rId34" Type="http://schemas.openxmlformats.org/officeDocument/2006/relationships/hyperlink" Target="consultantplus://offline/ref=9A8B74AFC459F3DF28C89F7285C5A5F72E60E7BFAF27F62150C1E9616D27DDA54A052ECFD9dEv7K" TargetMode="External"/><Relationship Id="rId42"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consultantplus://offline/ref=71732CE97EE2719D38870FCCE1435DD8BAAA785EF4FE78E7ADD6C33DC4z1E5I" TargetMode="External"/><Relationship Id="rId17" Type="http://schemas.openxmlformats.org/officeDocument/2006/relationships/hyperlink" Target="consultantplus://offline/ref=71732CE97EE2719D38870FCCE1435DD8B9A17C55FDF878E7ADD6C33DC4z1E5I" TargetMode="External"/><Relationship Id="rId25" Type="http://schemas.openxmlformats.org/officeDocument/2006/relationships/hyperlink" Target="consultantplus://offline/ref=24757790533D1E9B9D9299FD50EDCDDCA7A24484800FF83B1D79DAB74008349FF5C6F30ABEC3g4I8Q" TargetMode="External"/><Relationship Id="rId33" Type="http://schemas.openxmlformats.org/officeDocument/2006/relationships/hyperlink" Target="consultantplus://offline/ref=24757790533D1E9B9D9299FD50EDCDDCA7A24484800FF83B1D79DAB74008349FF5C6F30ABEC94E5Fg4IEQ" TargetMode="External"/><Relationship Id="rId38" Type="http://schemas.openxmlformats.org/officeDocument/2006/relationships/hyperlink" Target="consultantplus://offline/ref=7E392AAD47B3C22749B880956486A3210EE31D81FD60BB132F9E4974D3D2A2D7E72780A2CC0BD260K1mCL" TargetMode="External"/><Relationship Id="rId2" Type="http://schemas.openxmlformats.org/officeDocument/2006/relationships/numbering" Target="numbering.xml"/><Relationship Id="rId16" Type="http://schemas.openxmlformats.org/officeDocument/2006/relationships/hyperlink" Target="consultantplus://offline/ref=71732CE97EE2719D38870FCCE1435DD8BEA67E56F5F625EDA58FCF3FzCE3I" TargetMode="External"/><Relationship Id="rId20" Type="http://schemas.openxmlformats.org/officeDocument/2006/relationships/hyperlink" Target="garantF1://12036354.14" TargetMode="External"/><Relationship Id="rId29" Type="http://schemas.openxmlformats.org/officeDocument/2006/relationships/hyperlink" Target="consultantplus://offline/ref=24757790533D1E9B9D9299FD50EDCDDCA7A24484800FF83B1D79DAB74008349FF5C6F30AB8gCIDQ"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48C9DFE89FE31A21120123E2E03602A30E2F37F9AE7DF00201E5EC05B025i5L" TargetMode="External"/><Relationship Id="rId24" Type="http://schemas.openxmlformats.org/officeDocument/2006/relationships/hyperlink" Target="consultantplus://offline/ref=24757790533D1E9B9D9299FD50EDCDDCA7A24484800FF83B1D79DAB74008349FF5C6F30AB8gCIDQ" TargetMode="External"/><Relationship Id="rId32" Type="http://schemas.openxmlformats.org/officeDocument/2006/relationships/hyperlink" Target="consultantplus://offline/ref=24757790533D1E9B9D9299FD50EDCDDCA7A24484800FF83B1D79DAB74008349FF5C6F30ABECA4D58g4I4Q" TargetMode="External"/><Relationship Id="rId37" Type="http://schemas.openxmlformats.org/officeDocument/2006/relationships/hyperlink" Target="consultantplus://offline/ref=8DC242C0027BB1B368A3A06876B7ED558A53B2C2F51620BABDB8C3900A80EB82404A15FC0789E579LFd4H" TargetMode="External"/><Relationship Id="rId40" Type="http://schemas.openxmlformats.org/officeDocument/2006/relationships/hyperlink" Target="garantF1://12036354.57"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88EF6CD79D65F669EE72E56ABC35F573FFF8AF60C5915695DB62828BFEWAtCJ" TargetMode="External"/><Relationship Id="rId23" Type="http://schemas.openxmlformats.org/officeDocument/2006/relationships/hyperlink" Target="garantF1://12036354.18" TargetMode="External"/><Relationship Id="rId28" Type="http://schemas.openxmlformats.org/officeDocument/2006/relationships/hyperlink" Target="consultantplus://offline/ref=24757790533D1E9B9D9299FD50EDCDDCA7A24484800FF83B1D79DAB74008349FF5C6F30ABEC94E5Fg4IEQ" TargetMode="External"/><Relationship Id="rId36" Type="http://schemas.openxmlformats.org/officeDocument/2006/relationships/hyperlink" Target="consultantplus://offline/ref=9A8B74AFC459F3DF28C89F7285C5A5F72E60E7BFAF27F62150C1E9616D27DDA54A052ECFDFE9d9v0K" TargetMode="External"/><Relationship Id="rId10" Type="http://schemas.openxmlformats.org/officeDocument/2006/relationships/hyperlink" Target="consultantplus://offline/ref=48C9DFE89FE31A21120123E2E03602A30E2C36FCA37BF00201E5EC05B025i5L" TargetMode="External"/><Relationship Id="rId19" Type="http://schemas.openxmlformats.org/officeDocument/2006/relationships/hyperlink" Target="consultantplus://offline/ref=71732CE97EE2719D388706D5E6435DD8BDA47857FDFD78E7ADD6C33DC4z1E5I" TargetMode="External"/><Relationship Id="rId31" Type="http://schemas.openxmlformats.org/officeDocument/2006/relationships/hyperlink" Target="consultantplus://offline/ref=24757790533D1E9B9D9299FD50EDCDDCA7A24484800FF83B1D79DAB74008349FF5C6F30ABEC2g4IAQ"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48C9DFE89FE31A21120123E2E03602A30E2E35F9AD79F00201E5EC05B025i5L" TargetMode="External"/><Relationship Id="rId14" Type="http://schemas.openxmlformats.org/officeDocument/2006/relationships/hyperlink" Target="consultantplus://offline/ref=71732CE97EE2719D388706D5E6435DD8BEA77150F5FB78E7ADD6C33DC4z1E5I" TargetMode="External"/><Relationship Id="rId22" Type="http://schemas.openxmlformats.org/officeDocument/2006/relationships/hyperlink" Target="garantF1://12036354.17" TargetMode="External"/><Relationship Id="rId27" Type="http://schemas.openxmlformats.org/officeDocument/2006/relationships/hyperlink" Target="consultantplus://offline/ref=24757790533D1E9B9D9299FD50EDCDDCA7A24484800FF83B1D79DAB74008349FF5C6F30ABECA4D58g4I4Q" TargetMode="External"/><Relationship Id="rId30" Type="http://schemas.openxmlformats.org/officeDocument/2006/relationships/hyperlink" Target="consultantplus://offline/ref=24757790533D1E9B9D9299FD50EDCDDCA7A24484800FF83B1D79DAB74008349FF5C6F30ABEC3g4I8Q" TargetMode="External"/><Relationship Id="rId35" Type="http://schemas.openxmlformats.org/officeDocument/2006/relationships/hyperlink" Target="consultantplus://offline/ref=9A8B74AFC459F3DF28C89F7285C5A5F72E60E7BFAF27F62150C1E9616D27DDA54A052ECFDFE8d9v2K" TargetMode="External"/><Relationship Id="rId43"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C28E635-C862-49A8-9AAA-CC45A3B73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26</Pages>
  <Words>13876</Words>
  <Characters>79098</Characters>
  <Application>Microsoft Office Word</Application>
  <DocSecurity>0</DocSecurity>
  <Lines>659</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Опиева Аза Заудиновна</dc:creator>
  <cp:keywords/>
  <dc:description/>
  <cp:lastModifiedBy>0608-00-014</cp:lastModifiedBy>
  <cp:revision>8</cp:revision>
  <dcterms:created xsi:type="dcterms:W3CDTF">2018-07-23T07:47:00Z</dcterms:created>
  <dcterms:modified xsi:type="dcterms:W3CDTF">2018-08-13T12:42:00Z</dcterms:modified>
</cp:coreProperties>
</file>